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9C88" w14:textId="09AD8433" w:rsidR="00DB5AB4" w:rsidRPr="00DB5AB4" w:rsidRDefault="00007275" w:rsidP="00DB5AB4">
      <w:pPr>
        <w:spacing w:after="0" w:line="240" w:lineRule="auto"/>
        <w:rPr>
          <w:rFonts w:ascii="Arial" w:hAnsi="Arial" w:cs="Arial"/>
          <w:sz w:val="16"/>
          <w:szCs w:val="16"/>
        </w:rPr>
      </w:pPr>
      <w:proofErr w:type="spellStart"/>
      <w:r>
        <w:rPr>
          <w:rFonts w:ascii="Arial" w:hAnsi="Arial" w:cs="Arial"/>
          <w:sz w:val="16"/>
          <w:szCs w:val="16"/>
        </w:rPr>
        <w:t>eJournal</w:t>
      </w:r>
      <w:proofErr w:type="spellEnd"/>
      <w:r>
        <w:rPr>
          <w:rFonts w:ascii="Arial" w:hAnsi="Arial" w:cs="Arial"/>
          <w:sz w:val="16"/>
          <w:szCs w:val="16"/>
        </w:rPr>
        <w:t xml:space="preserve"> </w:t>
      </w:r>
      <w:proofErr w:type="spellStart"/>
      <w:r>
        <w:rPr>
          <w:rFonts w:ascii="Arial" w:hAnsi="Arial" w:cs="Arial"/>
          <w:sz w:val="16"/>
          <w:szCs w:val="16"/>
        </w:rPr>
        <w:t>Ilmu</w:t>
      </w:r>
      <w:proofErr w:type="spellEnd"/>
      <w:r>
        <w:rPr>
          <w:rFonts w:ascii="Arial" w:hAnsi="Arial" w:cs="Arial"/>
          <w:sz w:val="16"/>
          <w:szCs w:val="16"/>
        </w:rPr>
        <w:t xml:space="preserve"> </w:t>
      </w:r>
      <w:proofErr w:type="spellStart"/>
      <w:r>
        <w:rPr>
          <w:rFonts w:ascii="Arial" w:hAnsi="Arial" w:cs="Arial"/>
          <w:sz w:val="16"/>
          <w:szCs w:val="16"/>
        </w:rPr>
        <w:t>Pemerintahan</w:t>
      </w:r>
      <w:proofErr w:type="spellEnd"/>
      <w:r>
        <w:rPr>
          <w:rFonts w:ascii="Arial" w:hAnsi="Arial" w:cs="Arial"/>
          <w:sz w:val="16"/>
          <w:szCs w:val="16"/>
        </w:rPr>
        <w:t>, 2022</w:t>
      </w:r>
      <w:r w:rsidR="00DB5AB4" w:rsidRPr="00DB5AB4">
        <w:rPr>
          <w:rFonts w:ascii="Arial" w:hAnsi="Arial" w:cs="Arial"/>
          <w:sz w:val="16"/>
          <w:szCs w:val="16"/>
        </w:rPr>
        <w:t xml:space="preserve">, </w:t>
      </w:r>
      <w:r w:rsidR="00442FCE">
        <w:rPr>
          <w:rFonts w:ascii="Arial" w:hAnsi="Arial" w:cs="Arial"/>
          <w:sz w:val="16"/>
          <w:szCs w:val="16"/>
        </w:rPr>
        <w:t xml:space="preserve">10 </w:t>
      </w:r>
      <w:r w:rsidR="00DB5AB4" w:rsidRPr="00DB5AB4">
        <w:rPr>
          <w:rFonts w:ascii="Arial" w:hAnsi="Arial" w:cs="Arial"/>
          <w:sz w:val="16"/>
          <w:szCs w:val="16"/>
        </w:rPr>
        <w:t>(</w:t>
      </w:r>
      <w:r w:rsidR="00442FCE">
        <w:rPr>
          <w:rFonts w:ascii="Arial" w:hAnsi="Arial" w:cs="Arial"/>
          <w:sz w:val="16"/>
          <w:szCs w:val="16"/>
        </w:rPr>
        <w:t>2</w:t>
      </w:r>
      <w:r w:rsidR="00DB5AB4" w:rsidRPr="00DB5AB4">
        <w:rPr>
          <w:rFonts w:ascii="Arial" w:hAnsi="Arial" w:cs="Arial"/>
          <w:sz w:val="16"/>
          <w:szCs w:val="16"/>
        </w:rPr>
        <w:t>):</w:t>
      </w:r>
      <w:r w:rsidR="00442FCE">
        <w:rPr>
          <w:rFonts w:ascii="Arial" w:hAnsi="Arial" w:cs="Arial"/>
          <w:sz w:val="16"/>
          <w:szCs w:val="16"/>
        </w:rPr>
        <w:t xml:space="preserve"> 430 - 441</w:t>
      </w:r>
    </w:p>
    <w:p w14:paraId="60680C8F" w14:textId="77777777" w:rsidR="00DB5AB4" w:rsidRPr="00DB5AB4" w:rsidRDefault="00DB5AB4" w:rsidP="00DB5AB4">
      <w:pPr>
        <w:spacing w:after="0" w:line="240" w:lineRule="auto"/>
        <w:rPr>
          <w:rFonts w:ascii="Arial" w:hAnsi="Arial" w:cs="Arial"/>
          <w:sz w:val="16"/>
          <w:szCs w:val="16"/>
        </w:rPr>
      </w:pPr>
      <w:r w:rsidRPr="00DB5AB4">
        <w:rPr>
          <w:rFonts w:ascii="Arial" w:hAnsi="Arial" w:cs="Arial"/>
          <w:sz w:val="16"/>
          <w:szCs w:val="16"/>
        </w:rPr>
        <w:t>ISSN 2477-2458 (online), ISSN 2477-2631 (</w:t>
      </w:r>
      <w:proofErr w:type="spellStart"/>
      <w:r w:rsidRPr="00DB5AB4">
        <w:rPr>
          <w:rFonts w:ascii="Arial" w:hAnsi="Arial" w:cs="Arial"/>
          <w:sz w:val="16"/>
          <w:szCs w:val="16"/>
        </w:rPr>
        <w:t>cetak</w:t>
      </w:r>
      <w:proofErr w:type="spellEnd"/>
      <w:r w:rsidRPr="00DB5AB4">
        <w:rPr>
          <w:rFonts w:ascii="Arial" w:hAnsi="Arial" w:cs="Arial"/>
          <w:sz w:val="16"/>
          <w:szCs w:val="16"/>
        </w:rPr>
        <w:t>), ejournal.ipfisip-unmul.ac.id</w:t>
      </w:r>
    </w:p>
    <w:p w14:paraId="12B6AD3B" w14:textId="77777777" w:rsidR="00655244" w:rsidRDefault="00840B3A" w:rsidP="00DB5AB4">
      <w:pPr>
        <w:spacing w:after="0" w:line="240" w:lineRule="auto"/>
        <w:rPr>
          <w:rFonts w:ascii="Arial" w:hAnsi="Arial" w:cs="Arial"/>
          <w:sz w:val="16"/>
          <w:szCs w:val="16"/>
        </w:rPr>
      </w:pPr>
      <w:r>
        <w:rPr>
          <w:rFonts w:ascii="Arial" w:hAnsi="Arial" w:cs="Arial"/>
          <w:sz w:val="16"/>
          <w:szCs w:val="16"/>
        </w:rPr>
        <w:t>© Copyright 2022</w:t>
      </w:r>
    </w:p>
    <w:p w14:paraId="05207DC3" w14:textId="77777777" w:rsidR="00D852C1" w:rsidRDefault="00D852C1" w:rsidP="00DB5AB4">
      <w:pPr>
        <w:spacing w:after="0" w:line="240" w:lineRule="auto"/>
        <w:rPr>
          <w:rFonts w:ascii="Arial" w:hAnsi="Arial" w:cs="Arial"/>
          <w:sz w:val="16"/>
          <w:szCs w:val="16"/>
        </w:rPr>
      </w:pPr>
    </w:p>
    <w:p w14:paraId="4A8566B3" w14:textId="77777777" w:rsidR="00D852C1" w:rsidRDefault="00D852C1" w:rsidP="00D852C1">
      <w:pPr>
        <w:spacing w:after="0" w:line="240" w:lineRule="auto"/>
        <w:jc w:val="center"/>
        <w:rPr>
          <w:rFonts w:ascii="Times New Roman" w:hAnsi="Times New Roman" w:cs="Times New Roman"/>
          <w:b/>
          <w:sz w:val="28"/>
          <w:szCs w:val="28"/>
        </w:rPr>
      </w:pPr>
    </w:p>
    <w:p w14:paraId="7AC1B817" w14:textId="77777777" w:rsidR="00D852C1" w:rsidRDefault="00D852C1" w:rsidP="00D852C1">
      <w:pPr>
        <w:spacing w:after="0" w:line="240" w:lineRule="auto"/>
        <w:jc w:val="center"/>
        <w:rPr>
          <w:rFonts w:ascii="Times New Roman" w:hAnsi="Times New Roman" w:cs="Times New Roman"/>
          <w:b/>
          <w:sz w:val="28"/>
          <w:szCs w:val="28"/>
          <w:lang w:val="id-ID"/>
        </w:rPr>
      </w:pPr>
      <w:bookmarkStart w:id="0" w:name="_Hlk100757264"/>
      <w:r w:rsidRPr="00D852C1">
        <w:rPr>
          <w:rFonts w:ascii="Times New Roman" w:hAnsi="Times New Roman" w:cs="Times New Roman"/>
          <w:b/>
          <w:sz w:val="28"/>
          <w:szCs w:val="28"/>
          <w:lang w:val="id-ID"/>
        </w:rPr>
        <w:t>STRATEGI KEPALA DESA DAL</w:t>
      </w:r>
      <w:r>
        <w:rPr>
          <w:rFonts w:ascii="Times New Roman" w:hAnsi="Times New Roman" w:cs="Times New Roman"/>
          <w:b/>
          <w:sz w:val="28"/>
          <w:szCs w:val="28"/>
          <w:lang w:val="id-ID"/>
        </w:rPr>
        <w:t xml:space="preserve">AM PEMBANGUNAN PARIWISATA DESA </w:t>
      </w:r>
      <w:r w:rsidRPr="00D852C1">
        <w:rPr>
          <w:rFonts w:ascii="Times New Roman" w:hAnsi="Times New Roman" w:cs="Times New Roman"/>
          <w:b/>
          <w:sz w:val="28"/>
          <w:szCs w:val="28"/>
          <w:lang w:val="id-ID"/>
        </w:rPr>
        <w:t>MANDIR</w:t>
      </w:r>
      <w:r>
        <w:rPr>
          <w:rFonts w:ascii="Times New Roman" w:hAnsi="Times New Roman" w:cs="Times New Roman"/>
          <w:b/>
          <w:sz w:val="28"/>
          <w:szCs w:val="28"/>
          <w:lang w:val="id-ID"/>
        </w:rPr>
        <w:t>I</w:t>
      </w:r>
    </w:p>
    <w:bookmarkEnd w:id="0"/>
    <w:p w14:paraId="74C04D1A" w14:textId="77777777" w:rsidR="00D852C1" w:rsidRDefault="00D852C1" w:rsidP="00D852C1">
      <w:pPr>
        <w:spacing w:after="0" w:line="240" w:lineRule="auto"/>
        <w:jc w:val="center"/>
        <w:rPr>
          <w:rFonts w:ascii="Times New Roman" w:hAnsi="Times New Roman" w:cs="Times New Roman"/>
          <w:b/>
          <w:sz w:val="26"/>
          <w:szCs w:val="26"/>
          <w:lang w:val="id-ID"/>
        </w:rPr>
      </w:pPr>
      <w:r w:rsidRPr="00D852C1">
        <w:rPr>
          <w:rFonts w:ascii="Times New Roman" w:hAnsi="Times New Roman" w:cs="Times New Roman"/>
          <w:b/>
          <w:sz w:val="26"/>
          <w:szCs w:val="26"/>
          <w:lang w:val="id-ID"/>
        </w:rPr>
        <w:t>Studi di Desa Juaq Asa Kecamatan Barong Tongkok Kabupaten Kutai Barat</w:t>
      </w:r>
    </w:p>
    <w:p w14:paraId="105ADD4D" w14:textId="77777777" w:rsidR="00D852C1" w:rsidRDefault="00D852C1" w:rsidP="00D852C1">
      <w:pPr>
        <w:spacing w:after="0" w:line="240" w:lineRule="auto"/>
        <w:jc w:val="center"/>
        <w:rPr>
          <w:rFonts w:ascii="Times New Roman" w:hAnsi="Times New Roman" w:cs="Times New Roman"/>
          <w:b/>
          <w:sz w:val="26"/>
          <w:szCs w:val="26"/>
          <w:lang w:val="id-ID"/>
        </w:rPr>
      </w:pPr>
    </w:p>
    <w:p w14:paraId="08E89A62" w14:textId="77777777" w:rsidR="00D852C1" w:rsidRDefault="00D852C1" w:rsidP="00D852C1">
      <w:pPr>
        <w:spacing w:after="0" w:line="240" w:lineRule="auto"/>
        <w:jc w:val="center"/>
        <w:rPr>
          <w:rFonts w:ascii="Times New Roman" w:hAnsi="Times New Roman" w:cs="Times New Roman"/>
          <w:b/>
          <w:sz w:val="24"/>
          <w:szCs w:val="24"/>
          <w:vertAlign w:val="superscript"/>
          <w:lang w:val="id-ID"/>
        </w:rPr>
      </w:pPr>
      <w:r w:rsidRPr="00D852C1">
        <w:rPr>
          <w:rFonts w:ascii="Times New Roman" w:hAnsi="Times New Roman" w:cs="Times New Roman"/>
          <w:b/>
          <w:sz w:val="24"/>
          <w:szCs w:val="24"/>
          <w:lang w:val="id-ID"/>
        </w:rPr>
        <w:t>Irenius Brayen Luhat</w:t>
      </w:r>
      <w:r>
        <w:rPr>
          <w:rFonts w:ascii="Times New Roman" w:hAnsi="Times New Roman" w:cs="Times New Roman"/>
          <w:b/>
          <w:sz w:val="24"/>
          <w:szCs w:val="24"/>
          <w:vertAlign w:val="superscript"/>
          <w:lang w:val="id-ID"/>
        </w:rPr>
        <w:t>1</w:t>
      </w:r>
      <w:r w:rsidRPr="00D852C1">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Pr="00D852C1">
        <w:rPr>
          <w:rFonts w:ascii="Times New Roman" w:hAnsi="Times New Roman" w:cs="Times New Roman"/>
          <w:b/>
          <w:sz w:val="24"/>
          <w:szCs w:val="24"/>
          <w:lang w:val="id-ID"/>
        </w:rPr>
        <w:t>Letizia Dyastari</w:t>
      </w:r>
      <w:r>
        <w:rPr>
          <w:rFonts w:ascii="Times New Roman" w:hAnsi="Times New Roman" w:cs="Times New Roman"/>
          <w:b/>
          <w:sz w:val="24"/>
          <w:szCs w:val="24"/>
          <w:vertAlign w:val="superscript"/>
          <w:lang w:val="id-ID"/>
        </w:rPr>
        <w:t>2</w:t>
      </w:r>
      <w:r w:rsidRPr="00D852C1">
        <w:rPr>
          <w:rFonts w:ascii="Times New Roman" w:hAnsi="Times New Roman" w:cs="Times New Roman"/>
          <w:b/>
          <w:sz w:val="24"/>
          <w:szCs w:val="24"/>
          <w:lang w:val="id-ID"/>
        </w:rPr>
        <w:t>,</w:t>
      </w:r>
      <w:r>
        <w:rPr>
          <w:rFonts w:ascii="Times New Roman" w:hAnsi="Times New Roman" w:cs="Times New Roman"/>
          <w:b/>
          <w:sz w:val="24"/>
          <w:szCs w:val="24"/>
          <w:lang w:val="id-ID"/>
        </w:rPr>
        <w:t xml:space="preserve"> </w:t>
      </w:r>
      <w:r w:rsidRPr="00D852C1">
        <w:rPr>
          <w:rFonts w:ascii="Times New Roman" w:hAnsi="Times New Roman" w:cs="Times New Roman"/>
          <w:b/>
          <w:sz w:val="24"/>
          <w:szCs w:val="24"/>
          <w:lang w:val="id-ID"/>
        </w:rPr>
        <w:t>Mohammad Taufik</w:t>
      </w:r>
      <w:r>
        <w:rPr>
          <w:rFonts w:ascii="Times New Roman" w:hAnsi="Times New Roman" w:cs="Times New Roman"/>
          <w:b/>
          <w:sz w:val="24"/>
          <w:szCs w:val="24"/>
          <w:vertAlign w:val="superscript"/>
          <w:lang w:val="id-ID"/>
        </w:rPr>
        <w:t>3</w:t>
      </w:r>
    </w:p>
    <w:p w14:paraId="5E77590C" w14:textId="77777777" w:rsidR="00D852C1" w:rsidRDefault="00D852C1" w:rsidP="00D852C1">
      <w:pPr>
        <w:spacing w:after="0" w:line="240" w:lineRule="auto"/>
        <w:jc w:val="center"/>
        <w:rPr>
          <w:rFonts w:ascii="Times New Roman" w:hAnsi="Times New Roman" w:cs="Times New Roman"/>
          <w:b/>
          <w:sz w:val="24"/>
          <w:szCs w:val="24"/>
          <w:vertAlign w:val="superscript"/>
          <w:lang w:val="id-ID"/>
        </w:rPr>
      </w:pPr>
    </w:p>
    <w:p w14:paraId="23A00B16" w14:textId="77777777" w:rsidR="00D852C1" w:rsidRDefault="00D852C1" w:rsidP="00D852C1">
      <w:pPr>
        <w:spacing w:after="0" w:line="240" w:lineRule="auto"/>
        <w:jc w:val="center"/>
        <w:rPr>
          <w:rFonts w:ascii="Times New Roman" w:hAnsi="Times New Roman" w:cs="Times New Roman"/>
          <w:b/>
          <w:i/>
          <w:sz w:val="23"/>
          <w:szCs w:val="23"/>
          <w:lang w:val="id-ID"/>
        </w:rPr>
      </w:pPr>
      <w:r>
        <w:rPr>
          <w:rFonts w:ascii="Times New Roman" w:hAnsi="Times New Roman" w:cs="Times New Roman"/>
          <w:b/>
          <w:i/>
          <w:sz w:val="23"/>
          <w:szCs w:val="23"/>
          <w:lang w:val="id-ID"/>
        </w:rPr>
        <w:t>Abstrak</w:t>
      </w:r>
    </w:p>
    <w:p w14:paraId="4DD609C8" w14:textId="77777777" w:rsidR="008F69E0" w:rsidRPr="00544B76" w:rsidRDefault="008F69E0" w:rsidP="008F69E0">
      <w:pPr>
        <w:spacing w:line="240" w:lineRule="auto"/>
        <w:ind w:firstLine="720"/>
        <w:jc w:val="both"/>
        <w:rPr>
          <w:rFonts w:ascii="Times New Roman" w:hAnsi="Times New Roman" w:cs="Times New Roman"/>
          <w:i/>
          <w:iCs/>
          <w:sz w:val="23"/>
          <w:szCs w:val="23"/>
        </w:rPr>
      </w:pPr>
      <w:proofErr w:type="spellStart"/>
      <w:r w:rsidRPr="00544B76">
        <w:rPr>
          <w:rFonts w:ascii="Times New Roman" w:hAnsi="Times New Roman" w:cs="Times New Roman"/>
          <w:i/>
          <w:iCs/>
          <w:sz w:val="23"/>
          <w:szCs w:val="23"/>
        </w:rPr>
        <w:t>Penelitian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ini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bertujuan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untuk</w:t>
      </w:r>
      <w:proofErr w:type="spellEnd"/>
      <w:r w:rsidRPr="00544B76">
        <w:rPr>
          <w:rFonts w:ascii="Times New Roman" w:hAnsi="Times New Roman" w:cs="Times New Roman"/>
          <w:i/>
          <w:iCs/>
          <w:sz w:val="23"/>
          <w:szCs w:val="23"/>
        </w:rPr>
        <w:t xml:space="preserve"> </w:t>
      </w:r>
      <w:r w:rsidR="00B87FD8" w:rsidRPr="00544B76">
        <w:rPr>
          <w:rFonts w:ascii="Times New Roman" w:hAnsi="Times New Roman" w:cs="Times New Roman"/>
          <w:i/>
          <w:iCs/>
          <w:sz w:val="23"/>
          <w:szCs w:val="23"/>
          <w:lang w:val="id-ID"/>
        </w:rPr>
        <w:t xml:space="preserve">melihat </w:t>
      </w:r>
      <w:r w:rsidR="00B87FD8" w:rsidRPr="00544B76">
        <w:rPr>
          <w:rFonts w:ascii="Times New Roman" w:hAnsi="Times New Roman" w:cs="Times New Roman"/>
          <w:i/>
          <w:iCs/>
          <w:sz w:val="23"/>
          <w:szCs w:val="23"/>
        </w:rPr>
        <w:t xml:space="preserve">strategi </w:t>
      </w:r>
      <w:r w:rsidR="00B87FD8" w:rsidRPr="00544B76">
        <w:rPr>
          <w:rFonts w:ascii="Times New Roman" w:hAnsi="Times New Roman" w:cs="Times New Roman"/>
          <w:i/>
          <w:iCs/>
          <w:sz w:val="23"/>
          <w:szCs w:val="23"/>
          <w:lang w:val="id-ID"/>
        </w:rPr>
        <w:t>K</w:t>
      </w:r>
      <w:proofErr w:type="spellStart"/>
      <w:r w:rsidR="00B87FD8" w:rsidRPr="00544B76">
        <w:rPr>
          <w:rFonts w:ascii="Times New Roman" w:hAnsi="Times New Roman" w:cs="Times New Roman"/>
          <w:i/>
          <w:iCs/>
          <w:sz w:val="23"/>
          <w:szCs w:val="23"/>
        </w:rPr>
        <w:t>epala</w:t>
      </w:r>
      <w:proofErr w:type="spellEnd"/>
      <w:r w:rsidR="00B87FD8" w:rsidRPr="00544B76">
        <w:rPr>
          <w:rFonts w:ascii="Times New Roman" w:hAnsi="Times New Roman" w:cs="Times New Roman"/>
          <w:i/>
          <w:iCs/>
          <w:sz w:val="23"/>
          <w:szCs w:val="23"/>
        </w:rPr>
        <w:t xml:space="preserve"> </w:t>
      </w:r>
      <w:r w:rsidR="00B87FD8" w:rsidRPr="00544B76">
        <w:rPr>
          <w:rFonts w:ascii="Times New Roman" w:hAnsi="Times New Roman" w:cs="Times New Roman"/>
          <w:i/>
          <w:iCs/>
          <w:sz w:val="23"/>
          <w:szCs w:val="23"/>
          <w:lang w:val="id-ID"/>
        </w:rPr>
        <w:t>D</w:t>
      </w:r>
      <w:proofErr w:type="spellStart"/>
      <w:r w:rsidRPr="00544B76">
        <w:rPr>
          <w:rFonts w:ascii="Times New Roman" w:hAnsi="Times New Roman" w:cs="Times New Roman"/>
          <w:i/>
          <w:iCs/>
          <w:sz w:val="23"/>
          <w:szCs w:val="23"/>
        </w:rPr>
        <w:t>esa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Juaq</w:t>
      </w:r>
      <w:proofErr w:type="spellEnd"/>
      <w:r w:rsidRPr="00544B76">
        <w:rPr>
          <w:rFonts w:ascii="Times New Roman" w:hAnsi="Times New Roman" w:cs="Times New Roman"/>
          <w:i/>
          <w:iCs/>
          <w:sz w:val="23"/>
          <w:szCs w:val="23"/>
        </w:rPr>
        <w:t xml:space="preserve"> Asa </w:t>
      </w:r>
      <w:proofErr w:type="spellStart"/>
      <w:r w:rsidRPr="00544B76">
        <w:rPr>
          <w:rFonts w:ascii="Times New Roman" w:hAnsi="Times New Roman" w:cs="Times New Roman"/>
          <w:i/>
          <w:iCs/>
          <w:sz w:val="23"/>
          <w:szCs w:val="23"/>
        </w:rPr>
        <w:t>dalam</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membangun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pariwisata</w:t>
      </w:r>
      <w:proofErr w:type="spellEnd"/>
      <w:r w:rsidRPr="00544B76">
        <w:rPr>
          <w:rFonts w:ascii="Times New Roman" w:hAnsi="Times New Roman" w:cs="Times New Roman"/>
          <w:i/>
          <w:iCs/>
          <w:sz w:val="23"/>
          <w:szCs w:val="23"/>
        </w:rPr>
        <w:t xml:space="preserve"> di </w:t>
      </w:r>
      <w:proofErr w:type="spellStart"/>
      <w:r w:rsidRPr="00544B76">
        <w:rPr>
          <w:rFonts w:ascii="Times New Roman" w:hAnsi="Times New Roman" w:cs="Times New Roman"/>
          <w:i/>
          <w:iCs/>
          <w:sz w:val="23"/>
          <w:szCs w:val="23"/>
        </w:rPr>
        <w:t>desa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Juaq</w:t>
      </w:r>
      <w:proofErr w:type="spellEnd"/>
      <w:r w:rsidRPr="00544B76">
        <w:rPr>
          <w:rFonts w:ascii="Times New Roman" w:hAnsi="Times New Roman" w:cs="Times New Roman"/>
          <w:i/>
          <w:iCs/>
          <w:sz w:val="23"/>
          <w:szCs w:val="23"/>
        </w:rPr>
        <w:t xml:space="preserve"> Asa </w:t>
      </w:r>
      <w:proofErr w:type="spellStart"/>
      <w:r w:rsidRPr="00544B76">
        <w:rPr>
          <w:rFonts w:ascii="Times New Roman" w:hAnsi="Times New Roman" w:cs="Times New Roman"/>
          <w:i/>
          <w:iCs/>
          <w:sz w:val="23"/>
          <w:szCs w:val="23"/>
        </w:rPr>
        <w:t>guna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memperkuat</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dimensi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ekonomi</w:t>
      </w:r>
      <w:proofErr w:type="spellEnd"/>
      <w:r w:rsidRPr="00544B76">
        <w:rPr>
          <w:rFonts w:ascii="Times New Roman" w:hAnsi="Times New Roman" w:cs="Times New Roman"/>
          <w:i/>
          <w:iCs/>
          <w:sz w:val="23"/>
          <w:szCs w:val="23"/>
        </w:rPr>
        <w:t xml:space="preserve"> dan juga </w:t>
      </w:r>
      <w:proofErr w:type="spellStart"/>
      <w:r w:rsidRPr="00544B76">
        <w:rPr>
          <w:rFonts w:ascii="Times New Roman" w:hAnsi="Times New Roman" w:cs="Times New Roman"/>
          <w:i/>
          <w:iCs/>
          <w:sz w:val="23"/>
          <w:szCs w:val="23"/>
        </w:rPr>
        <w:t>untuk</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melihat</w:t>
      </w:r>
      <w:proofErr w:type="spellEnd"/>
      <w:r w:rsidRPr="00544B76">
        <w:rPr>
          <w:rFonts w:ascii="Times New Roman" w:hAnsi="Times New Roman" w:cs="Times New Roman"/>
          <w:i/>
          <w:iCs/>
          <w:sz w:val="23"/>
          <w:szCs w:val="23"/>
        </w:rPr>
        <w:t xml:space="preserve"> strategi yang paling </w:t>
      </w:r>
      <w:proofErr w:type="spellStart"/>
      <w:r w:rsidRPr="00544B76">
        <w:rPr>
          <w:rFonts w:ascii="Times New Roman" w:hAnsi="Times New Roman" w:cs="Times New Roman"/>
          <w:i/>
          <w:iCs/>
          <w:sz w:val="23"/>
          <w:szCs w:val="23"/>
        </w:rPr>
        <w:t>krusial</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atau</w:t>
      </w:r>
      <w:proofErr w:type="spellEnd"/>
      <w:r w:rsidRPr="00544B76">
        <w:rPr>
          <w:rFonts w:ascii="Times New Roman" w:hAnsi="Times New Roman" w:cs="Times New Roman"/>
          <w:i/>
          <w:iCs/>
          <w:sz w:val="23"/>
          <w:szCs w:val="23"/>
        </w:rPr>
        <w:t xml:space="preserve"> yang paling </w:t>
      </w:r>
      <w:proofErr w:type="spellStart"/>
      <w:r w:rsidRPr="00544B76">
        <w:rPr>
          <w:rFonts w:ascii="Times New Roman" w:hAnsi="Times New Roman" w:cs="Times New Roman"/>
          <w:i/>
          <w:iCs/>
          <w:sz w:val="23"/>
          <w:szCs w:val="23"/>
        </w:rPr>
        <w:t>berdampak</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bagi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penguatan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ekonomi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desa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Jenis</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penelitian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ini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adalah</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deskriptif</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kualitatif</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dengan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menggunakan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teknik</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analisis</w:t>
      </w:r>
      <w:proofErr w:type="spellEnd"/>
      <w:r w:rsidRPr="00544B76">
        <w:rPr>
          <w:rFonts w:ascii="Times New Roman" w:hAnsi="Times New Roman" w:cs="Times New Roman"/>
          <w:i/>
          <w:iCs/>
          <w:sz w:val="23"/>
          <w:szCs w:val="23"/>
        </w:rPr>
        <w:t xml:space="preserve"> data </w:t>
      </w:r>
      <w:proofErr w:type="spellStart"/>
      <w:r w:rsidRPr="00544B76">
        <w:rPr>
          <w:rFonts w:ascii="Times New Roman" w:hAnsi="Times New Roman" w:cs="Times New Roman"/>
          <w:i/>
          <w:iCs/>
          <w:sz w:val="23"/>
          <w:szCs w:val="23"/>
        </w:rPr>
        <w:t>kualitatif</w:t>
      </w:r>
      <w:proofErr w:type="spellEnd"/>
      <w:r w:rsidRPr="00544B76">
        <w:rPr>
          <w:rFonts w:ascii="Times New Roman" w:hAnsi="Times New Roman" w:cs="Times New Roman"/>
          <w:i/>
          <w:iCs/>
          <w:sz w:val="23"/>
          <w:szCs w:val="23"/>
        </w:rPr>
        <w:t xml:space="preserve"> model </w:t>
      </w:r>
      <w:proofErr w:type="spellStart"/>
      <w:r w:rsidRPr="00544B76">
        <w:rPr>
          <w:rFonts w:ascii="Times New Roman" w:hAnsi="Times New Roman" w:cs="Times New Roman"/>
          <w:i/>
          <w:iCs/>
          <w:sz w:val="23"/>
          <w:szCs w:val="23"/>
        </w:rPr>
        <w:t>interaktif</w:t>
      </w:r>
      <w:proofErr w:type="spellEnd"/>
      <w:r w:rsidRPr="00544B76">
        <w:rPr>
          <w:rFonts w:ascii="Times New Roman" w:hAnsi="Times New Roman" w:cs="Times New Roman"/>
          <w:i/>
          <w:iCs/>
          <w:sz w:val="23"/>
          <w:szCs w:val="23"/>
        </w:rPr>
        <w:t>.</w:t>
      </w:r>
      <w:r w:rsidRPr="00544B76">
        <w:rPr>
          <w:rFonts w:ascii="Times New Roman" w:hAnsi="Times New Roman" w:cs="Times New Roman"/>
          <w:i/>
          <w:iCs/>
          <w:sz w:val="23"/>
          <w:szCs w:val="23"/>
          <w:lang w:val="id-ID"/>
        </w:rPr>
        <w:t xml:space="preserve"> </w:t>
      </w:r>
      <w:r w:rsidRPr="00544B76">
        <w:rPr>
          <w:rFonts w:ascii="Times New Roman" w:hAnsi="Times New Roman" w:cs="Times New Roman"/>
          <w:i/>
          <w:iCs/>
          <w:sz w:val="23"/>
          <w:szCs w:val="23"/>
        </w:rPr>
        <w:t xml:space="preserve">Hasil </w:t>
      </w:r>
      <w:proofErr w:type="spellStart"/>
      <w:r w:rsidRPr="00544B76">
        <w:rPr>
          <w:rFonts w:ascii="Times New Roman" w:hAnsi="Times New Roman" w:cs="Times New Roman"/>
          <w:i/>
          <w:iCs/>
          <w:sz w:val="23"/>
          <w:szCs w:val="23"/>
        </w:rPr>
        <w:t>penelitian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menunjukan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bahwa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dalam</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membangun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kepariwisataan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Kepala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Desa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menjalankan</w:t>
      </w:r>
      <w:proofErr w:type="spellEnd"/>
      <w:r w:rsidRPr="00544B76">
        <w:rPr>
          <w:rFonts w:ascii="Times New Roman" w:hAnsi="Times New Roman" w:cs="Times New Roman"/>
          <w:i/>
          <w:iCs/>
          <w:sz w:val="23"/>
          <w:szCs w:val="23"/>
        </w:rPr>
        <w:t xml:space="preserve"> lima strategi yang </w:t>
      </w:r>
      <w:proofErr w:type="spellStart"/>
      <w:r w:rsidRPr="00544B76">
        <w:rPr>
          <w:rFonts w:ascii="Times New Roman" w:hAnsi="Times New Roman" w:cs="Times New Roman"/>
          <w:i/>
          <w:iCs/>
          <w:sz w:val="23"/>
          <w:szCs w:val="23"/>
        </w:rPr>
        <w:t>meliputi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memaksimalkan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BUMDes</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dengan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mengarahkannya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menjadi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lembaga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katalis</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menjamin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kelengkapan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fasilitas</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lokasi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wisata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dengan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mengutamakan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kerja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sama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dengan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masyarakat</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lokal</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membangkitkan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daya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tarik</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wisata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dengan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menyediakan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fasilitas</w:t>
      </w:r>
      <w:proofErr w:type="spellEnd"/>
      <w:r w:rsidRPr="00544B76">
        <w:rPr>
          <w:rFonts w:ascii="Times New Roman" w:hAnsi="Times New Roman" w:cs="Times New Roman"/>
          <w:i/>
          <w:iCs/>
          <w:sz w:val="23"/>
          <w:szCs w:val="23"/>
        </w:rPr>
        <w:t xml:space="preserve"> yang </w:t>
      </w:r>
      <w:proofErr w:type="spellStart"/>
      <w:r w:rsidRPr="00544B76">
        <w:rPr>
          <w:rFonts w:ascii="Times New Roman" w:hAnsi="Times New Roman" w:cs="Times New Roman"/>
          <w:i/>
          <w:iCs/>
          <w:sz w:val="23"/>
          <w:szCs w:val="23"/>
        </w:rPr>
        <w:t>memadai</w:t>
      </w:r>
      <w:proofErr w:type="spellEnd"/>
      <w:r w:rsidRPr="00544B76">
        <w:rPr>
          <w:rFonts w:ascii="Times New Roman" w:hAnsi="Times New Roman" w:cs="Times New Roman"/>
          <w:i/>
          <w:iCs/>
          <w:sz w:val="23"/>
          <w:szCs w:val="23"/>
        </w:rPr>
        <w:t xml:space="preserve"> dan </w:t>
      </w:r>
      <w:proofErr w:type="spellStart"/>
      <w:r w:rsidRPr="00544B76">
        <w:rPr>
          <w:rFonts w:ascii="Times New Roman" w:hAnsi="Times New Roman" w:cs="Times New Roman"/>
          <w:i/>
          <w:iCs/>
          <w:sz w:val="23"/>
          <w:szCs w:val="23"/>
        </w:rPr>
        <w:t>sesuai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dengan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kebutuhan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pengunjung</w:t>
      </w:r>
      <w:proofErr w:type="spellEnd"/>
      <w:r w:rsidRPr="00544B76">
        <w:rPr>
          <w:rFonts w:ascii="Times New Roman" w:hAnsi="Times New Roman" w:cs="Times New Roman"/>
          <w:i/>
          <w:iCs/>
          <w:sz w:val="23"/>
          <w:szCs w:val="23"/>
        </w:rPr>
        <w:t xml:space="preserve"> dan </w:t>
      </w:r>
      <w:proofErr w:type="spellStart"/>
      <w:r w:rsidRPr="00544B76">
        <w:rPr>
          <w:rFonts w:ascii="Times New Roman" w:hAnsi="Times New Roman" w:cs="Times New Roman"/>
          <w:i/>
          <w:iCs/>
          <w:sz w:val="23"/>
          <w:szCs w:val="23"/>
        </w:rPr>
        <w:t>membangun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akses</w:t>
      </w:r>
      <w:proofErr w:type="spellEnd"/>
      <w:r w:rsidRPr="00544B76">
        <w:rPr>
          <w:rFonts w:ascii="Times New Roman" w:hAnsi="Times New Roman" w:cs="Times New Roman"/>
          <w:i/>
          <w:iCs/>
          <w:sz w:val="23"/>
          <w:szCs w:val="23"/>
        </w:rPr>
        <w:t xml:space="preserve"> yang </w:t>
      </w:r>
      <w:proofErr w:type="spellStart"/>
      <w:r w:rsidRPr="00544B76">
        <w:rPr>
          <w:rFonts w:ascii="Times New Roman" w:hAnsi="Times New Roman" w:cs="Times New Roman"/>
          <w:i/>
          <w:iCs/>
          <w:sz w:val="23"/>
          <w:szCs w:val="23"/>
        </w:rPr>
        <w:t>terbuka</w:t>
      </w:r>
      <w:proofErr w:type="spellEnd"/>
      <w:r w:rsidRPr="00544B76">
        <w:rPr>
          <w:rFonts w:ascii="Times New Roman" w:hAnsi="Times New Roman" w:cs="Times New Roman"/>
          <w:i/>
          <w:iCs/>
          <w:sz w:val="23"/>
          <w:szCs w:val="23"/>
        </w:rPr>
        <w:t xml:space="preserve">, dan </w:t>
      </w:r>
      <w:proofErr w:type="spellStart"/>
      <w:r w:rsidRPr="00544B76">
        <w:rPr>
          <w:rFonts w:ascii="Times New Roman" w:hAnsi="Times New Roman" w:cs="Times New Roman"/>
          <w:i/>
          <w:iCs/>
          <w:sz w:val="23"/>
          <w:szCs w:val="23"/>
        </w:rPr>
        <w:t>mempromosikannya</w:t>
      </w:r>
      <w:proofErr w:type="spellEnd"/>
      <w:r w:rsidRPr="00544B76">
        <w:rPr>
          <w:rFonts w:ascii="Times New Roman" w:hAnsi="Times New Roman" w:cs="Times New Roman"/>
          <w:i/>
          <w:iCs/>
          <w:sz w:val="23"/>
          <w:szCs w:val="23"/>
        </w:rPr>
        <w:t xml:space="preserve"> di media </w:t>
      </w:r>
      <w:proofErr w:type="spellStart"/>
      <w:r w:rsidRPr="00544B76">
        <w:rPr>
          <w:rFonts w:ascii="Times New Roman" w:hAnsi="Times New Roman" w:cs="Times New Roman"/>
          <w:i/>
          <w:iCs/>
          <w:sz w:val="23"/>
          <w:szCs w:val="23"/>
        </w:rPr>
        <w:t>sosial</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membangun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kesadaran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wisata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masyarakat</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dengan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pendekatan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persuasif</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melalui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musyawarah</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desa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untuk</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menanamkan</w:t>
      </w:r>
      <w:proofErr w:type="spellEnd"/>
      <w:r w:rsidRPr="00544B76">
        <w:rPr>
          <w:rFonts w:ascii="Times New Roman" w:hAnsi="Times New Roman" w:cs="Times New Roman"/>
          <w:i/>
          <w:iCs/>
          <w:sz w:val="23"/>
          <w:szCs w:val="23"/>
        </w:rPr>
        <w:t xml:space="preserve"> rasa </w:t>
      </w:r>
      <w:proofErr w:type="spellStart"/>
      <w:r w:rsidRPr="00544B76">
        <w:rPr>
          <w:rFonts w:ascii="Times New Roman" w:hAnsi="Times New Roman" w:cs="Times New Roman"/>
          <w:i/>
          <w:iCs/>
          <w:sz w:val="23"/>
          <w:szCs w:val="23"/>
        </w:rPr>
        <w:t>memiliki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dalam</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diri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masyarakat</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terhadap</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lokasi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wisata</w:t>
      </w:r>
      <w:proofErr w:type="spellEnd"/>
      <w:r w:rsidRPr="00544B76">
        <w:rPr>
          <w:rFonts w:ascii="Times New Roman" w:hAnsi="Times New Roman" w:cs="Times New Roman"/>
          <w:i/>
          <w:iCs/>
          <w:sz w:val="23"/>
          <w:szCs w:val="23"/>
        </w:rPr>
        <w:t xml:space="preserve"> yang </w:t>
      </w:r>
      <w:proofErr w:type="spellStart"/>
      <w:r w:rsidRPr="00544B76">
        <w:rPr>
          <w:rFonts w:ascii="Times New Roman" w:hAnsi="Times New Roman" w:cs="Times New Roman"/>
          <w:i/>
          <w:iCs/>
          <w:sz w:val="23"/>
          <w:szCs w:val="23"/>
        </w:rPr>
        <w:t>ada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menguatkan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daya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saing</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wisata</w:t>
      </w:r>
      <w:proofErr w:type="spellEnd"/>
      <w:r w:rsidRPr="00544B76">
        <w:rPr>
          <w:rFonts w:ascii="Times New Roman" w:hAnsi="Times New Roman" w:cs="Times New Roman"/>
          <w:i/>
          <w:iCs/>
          <w:sz w:val="23"/>
          <w:szCs w:val="23"/>
        </w:rPr>
        <w:t xml:space="preserve"> dan juga </w:t>
      </w:r>
      <w:proofErr w:type="spellStart"/>
      <w:r w:rsidRPr="00544B76">
        <w:rPr>
          <w:rFonts w:ascii="Times New Roman" w:hAnsi="Times New Roman" w:cs="Times New Roman"/>
          <w:i/>
          <w:iCs/>
          <w:sz w:val="23"/>
          <w:szCs w:val="23"/>
        </w:rPr>
        <w:t>dampak</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ekonomi</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jangka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panjang</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terhadap</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masyarakat</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lokal</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dengan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terus</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melakukan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pembangunan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secara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fisik</w:t>
      </w:r>
      <w:proofErr w:type="spellEnd"/>
      <w:r w:rsidRPr="00544B76">
        <w:rPr>
          <w:rFonts w:ascii="Times New Roman" w:hAnsi="Times New Roman" w:cs="Times New Roman"/>
          <w:i/>
          <w:iCs/>
          <w:sz w:val="23"/>
          <w:szCs w:val="23"/>
        </w:rPr>
        <w:t xml:space="preserve"> di </w:t>
      </w:r>
      <w:proofErr w:type="spellStart"/>
      <w:r w:rsidRPr="00544B76">
        <w:rPr>
          <w:rFonts w:ascii="Times New Roman" w:hAnsi="Times New Roman" w:cs="Times New Roman"/>
          <w:i/>
          <w:iCs/>
          <w:sz w:val="23"/>
          <w:szCs w:val="23"/>
        </w:rPr>
        <w:t>tempat</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wisata</w:t>
      </w:r>
      <w:proofErr w:type="spellEnd"/>
      <w:r w:rsidRPr="00544B76">
        <w:rPr>
          <w:rFonts w:ascii="Times New Roman" w:hAnsi="Times New Roman" w:cs="Times New Roman"/>
          <w:i/>
          <w:iCs/>
          <w:sz w:val="23"/>
          <w:szCs w:val="23"/>
        </w:rPr>
        <w:t xml:space="preserve">. Yang </w:t>
      </w:r>
      <w:proofErr w:type="spellStart"/>
      <w:r w:rsidRPr="00544B76">
        <w:rPr>
          <w:rFonts w:ascii="Times New Roman" w:hAnsi="Times New Roman" w:cs="Times New Roman"/>
          <w:i/>
          <w:iCs/>
          <w:sz w:val="23"/>
          <w:szCs w:val="23"/>
        </w:rPr>
        <w:t>menjadi</w:t>
      </w:r>
      <w:proofErr w:type="spellEnd"/>
      <w:r w:rsidRPr="00544B76">
        <w:rPr>
          <w:rFonts w:ascii="Times New Roman" w:hAnsi="Times New Roman" w:cs="Times New Roman"/>
          <w:i/>
          <w:iCs/>
          <w:sz w:val="23"/>
          <w:szCs w:val="23"/>
        </w:rPr>
        <w:t xml:space="preserve"> strategi yang paling </w:t>
      </w:r>
      <w:proofErr w:type="spellStart"/>
      <w:r w:rsidRPr="00544B76">
        <w:rPr>
          <w:rFonts w:ascii="Times New Roman" w:hAnsi="Times New Roman" w:cs="Times New Roman"/>
          <w:i/>
          <w:iCs/>
          <w:sz w:val="23"/>
          <w:szCs w:val="23"/>
        </w:rPr>
        <w:t>krusial</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adalah</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membangun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kesadaran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wisata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masyarakat</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karena</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sebagian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besar</w:t>
      </w:r>
      <w:proofErr w:type="spellEnd"/>
      <w:r w:rsidRPr="00544B76">
        <w:rPr>
          <w:rFonts w:ascii="Times New Roman" w:hAnsi="Times New Roman" w:cs="Times New Roman"/>
          <w:i/>
          <w:iCs/>
          <w:sz w:val="23"/>
          <w:szCs w:val="23"/>
        </w:rPr>
        <w:t xml:space="preserve"> strategi </w:t>
      </w:r>
      <w:proofErr w:type="spellStart"/>
      <w:r w:rsidRPr="00544B76">
        <w:rPr>
          <w:rFonts w:ascii="Times New Roman" w:hAnsi="Times New Roman" w:cs="Times New Roman"/>
          <w:i/>
          <w:iCs/>
          <w:sz w:val="23"/>
          <w:szCs w:val="23"/>
        </w:rPr>
        <w:t>tersebut</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membutuhkan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peran</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aktif</w:t>
      </w:r>
      <w:proofErr w:type="spellEnd"/>
      <w:r w:rsidRPr="00544B76">
        <w:rPr>
          <w:rFonts w:ascii="Times New Roman" w:hAnsi="Times New Roman" w:cs="Times New Roman"/>
          <w:i/>
          <w:iCs/>
          <w:sz w:val="23"/>
          <w:szCs w:val="23"/>
        </w:rPr>
        <w:t xml:space="preserve"> </w:t>
      </w:r>
      <w:proofErr w:type="spellStart"/>
      <w:r w:rsidRPr="00544B76">
        <w:rPr>
          <w:rFonts w:ascii="Times New Roman" w:hAnsi="Times New Roman" w:cs="Times New Roman"/>
          <w:i/>
          <w:iCs/>
          <w:sz w:val="23"/>
          <w:szCs w:val="23"/>
        </w:rPr>
        <w:t>masyarakat</w:t>
      </w:r>
      <w:proofErr w:type="spellEnd"/>
      <w:r w:rsidRPr="00544B76">
        <w:rPr>
          <w:rFonts w:ascii="Times New Roman" w:hAnsi="Times New Roman" w:cs="Times New Roman"/>
          <w:i/>
          <w:iCs/>
          <w:sz w:val="23"/>
          <w:szCs w:val="23"/>
        </w:rPr>
        <w:t>.</w:t>
      </w:r>
    </w:p>
    <w:p w14:paraId="27421FBD" w14:textId="77777777" w:rsidR="008F69E0" w:rsidRPr="008F69E0" w:rsidRDefault="008F69E0" w:rsidP="008F69E0">
      <w:pPr>
        <w:rPr>
          <w:rFonts w:ascii="Times New Roman" w:hAnsi="Times New Roman" w:cs="Times New Roman"/>
          <w:i/>
          <w:sz w:val="23"/>
          <w:szCs w:val="23"/>
        </w:rPr>
      </w:pPr>
      <w:r w:rsidRPr="008F69E0">
        <w:rPr>
          <w:rFonts w:ascii="Times New Roman" w:hAnsi="Times New Roman" w:cs="Times New Roman"/>
          <w:b/>
          <w:i/>
          <w:sz w:val="23"/>
          <w:szCs w:val="23"/>
        </w:rPr>
        <w:t>Keywords</w:t>
      </w:r>
      <w:r w:rsidRPr="008F69E0">
        <w:rPr>
          <w:rFonts w:ascii="Times New Roman" w:hAnsi="Times New Roman" w:cs="Times New Roman"/>
          <w:i/>
          <w:sz w:val="23"/>
          <w:szCs w:val="23"/>
        </w:rPr>
        <w:t xml:space="preserve">: Strategi, </w:t>
      </w:r>
      <w:proofErr w:type="spellStart"/>
      <w:r w:rsidRPr="008F69E0">
        <w:rPr>
          <w:rFonts w:ascii="Times New Roman" w:hAnsi="Times New Roman" w:cs="Times New Roman"/>
          <w:i/>
          <w:sz w:val="23"/>
          <w:szCs w:val="23"/>
        </w:rPr>
        <w:t>Kepala</w:t>
      </w:r>
      <w:proofErr w:type="spellEnd"/>
      <w:r w:rsidRPr="008F69E0">
        <w:rPr>
          <w:rFonts w:ascii="Times New Roman" w:hAnsi="Times New Roman" w:cs="Times New Roman"/>
          <w:i/>
          <w:sz w:val="23"/>
          <w:szCs w:val="23"/>
        </w:rPr>
        <w:t xml:space="preserve"> </w:t>
      </w:r>
      <w:proofErr w:type="spellStart"/>
      <w:r w:rsidRPr="008F69E0">
        <w:rPr>
          <w:rFonts w:ascii="Times New Roman" w:hAnsi="Times New Roman" w:cs="Times New Roman"/>
          <w:i/>
          <w:sz w:val="23"/>
          <w:szCs w:val="23"/>
        </w:rPr>
        <w:t>Desa</w:t>
      </w:r>
      <w:proofErr w:type="spellEnd"/>
      <w:r w:rsidRPr="008F69E0">
        <w:rPr>
          <w:rFonts w:ascii="Times New Roman" w:hAnsi="Times New Roman" w:cs="Times New Roman"/>
          <w:i/>
          <w:sz w:val="23"/>
          <w:szCs w:val="23"/>
        </w:rPr>
        <w:t xml:space="preserve">, </w:t>
      </w:r>
      <w:proofErr w:type="spellStart"/>
      <w:r w:rsidRPr="008F69E0">
        <w:rPr>
          <w:rFonts w:ascii="Times New Roman" w:hAnsi="Times New Roman" w:cs="Times New Roman"/>
          <w:i/>
          <w:sz w:val="23"/>
          <w:szCs w:val="23"/>
        </w:rPr>
        <w:t>Pariwisata</w:t>
      </w:r>
      <w:proofErr w:type="spellEnd"/>
      <w:r w:rsidRPr="008F69E0">
        <w:rPr>
          <w:rFonts w:ascii="Times New Roman" w:hAnsi="Times New Roman" w:cs="Times New Roman"/>
          <w:i/>
          <w:sz w:val="23"/>
          <w:szCs w:val="23"/>
        </w:rPr>
        <w:t xml:space="preserve">, </w:t>
      </w:r>
      <w:proofErr w:type="spellStart"/>
      <w:r w:rsidRPr="008F69E0">
        <w:rPr>
          <w:rFonts w:ascii="Times New Roman" w:hAnsi="Times New Roman" w:cs="Times New Roman"/>
          <w:i/>
          <w:sz w:val="23"/>
          <w:szCs w:val="23"/>
        </w:rPr>
        <w:t>BUMDes</w:t>
      </w:r>
      <w:proofErr w:type="spellEnd"/>
      <w:r w:rsidRPr="008F69E0">
        <w:rPr>
          <w:rFonts w:ascii="Times New Roman" w:hAnsi="Times New Roman" w:cs="Times New Roman"/>
          <w:i/>
          <w:sz w:val="23"/>
          <w:szCs w:val="23"/>
        </w:rPr>
        <w:t>, Masyarakat.</w:t>
      </w:r>
    </w:p>
    <w:p w14:paraId="2EC86696" w14:textId="77777777" w:rsidR="00D852C1" w:rsidRDefault="00B26317" w:rsidP="00B26317">
      <w:pPr>
        <w:spacing w:after="0" w:line="240" w:lineRule="auto"/>
        <w:rPr>
          <w:rFonts w:ascii="Times New Roman" w:hAnsi="Times New Roman" w:cs="Times New Roman"/>
          <w:b/>
          <w:sz w:val="23"/>
          <w:szCs w:val="23"/>
          <w:lang w:val="id-ID"/>
        </w:rPr>
      </w:pPr>
      <w:r>
        <w:rPr>
          <w:rFonts w:ascii="Times New Roman" w:hAnsi="Times New Roman" w:cs="Times New Roman"/>
          <w:b/>
          <w:sz w:val="23"/>
          <w:szCs w:val="23"/>
          <w:lang w:val="id-ID"/>
        </w:rPr>
        <w:t>Pendahuluan</w:t>
      </w:r>
    </w:p>
    <w:p w14:paraId="5914428F" w14:textId="77777777" w:rsidR="00B26317" w:rsidRPr="00B26317" w:rsidRDefault="00AB54AA" w:rsidP="00AB54AA">
      <w:pPr>
        <w:spacing w:after="0" w:line="240" w:lineRule="auto"/>
        <w:ind w:firstLine="720"/>
        <w:jc w:val="both"/>
        <w:rPr>
          <w:rFonts w:ascii="Times New Roman" w:hAnsi="Times New Roman" w:cs="Times New Roman"/>
          <w:sz w:val="23"/>
          <w:szCs w:val="23"/>
          <w:lang w:val="id-ID"/>
        </w:rPr>
      </w:pPr>
      <w:r>
        <w:rPr>
          <w:rFonts w:ascii="Times New Roman" w:hAnsi="Times New Roman" w:cs="Times New Roman"/>
          <w:sz w:val="23"/>
          <w:szCs w:val="23"/>
          <w:lang w:val="id-ID"/>
        </w:rPr>
        <w:t>D</w:t>
      </w:r>
      <w:r w:rsidRPr="00B26317">
        <w:rPr>
          <w:rFonts w:ascii="Times New Roman" w:hAnsi="Times New Roman" w:cs="Times New Roman"/>
          <w:sz w:val="23"/>
          <w:szCs w:val="23"/>
          <w:lang w:val="id-ID"/>
        </w:rPr>
        <w:t>esa merupakan sebuah kesatuan masyarakat yang didasarkan oleh adat yang mendiami sebuah wilayah, memiliki ikatan lahir dan batin yang sangat kuat, memiliki susunan kepengurusan desa yang dipilih secara bersama, memiliki kekayaan dalam jumlah tertentu, dan juga berhak untuk menyelenggarakan urusannya sendiri. Desa dipimpin oleh seorang kepala desa yang dipilih secara demokratis melalui pemilihan langsung, yang kemudian seseorang yang terpilih lalu memimpin selama 6 tahun dan memiliki kesempatan untuk terpilih kembali sebanyak 3 kali.</w:t>
      </w:r>
      <w:r>
        <w:rPr>
          <w:rFonts w:ascii="Times New Roman" w:hAnsi="Times New Roman" w:cs="Times New Roman"/>
          <w:sz w:val="23"/>
          <w:szCs w:val="23"/>
          <w:lang w:val="id-ID"/>
        </w:rPr>
        <w:t xml:space="preserve"> </w:t>
      </w:r>
      <w:r w:rsidR="00B26317" w:rsidRPr="00B26317">
        <w:rPr>
          <w:rFonts w:ascii="Times New Roman" w:hAnsi="Times New Roman" w:cs="Times New Roman"/>
          <w:sz w:val="23"/>
          <w:szCs w:val="23"/>
          <w:lang w:val="id-ID"/>
        </w:rPr>
        <w:t xml:space="preserve">Dalam tatanan strategi pembangunan negara Indonesia, desa merupakan akarnya. Hal ini tercermin dari butir Nawacita yang </w:t>
      </w:r>
      <w:r w:rsidR="00A433C2">
        <w:rPr>
          <w:rFonts w:ascii="Times New Roman" w:hAnsi="Times New Roman" w:cs="Times New Roman"/>
          <w:sz w:val="23"/>
          <w:szCs w:val="23"/>
          <w:lang w:val="id-ID"/>
        </w:rPr>
        <w:t>a</w:t>
      </w:r>
      <w:r w:rsidR="00B26317" w:rsidRPr="00B26317">
        <w:rPr>
          <w:rFonts w:ascii="Times New Roman" w:hAnsi="Times New Roman" w:cs="Times New Roman"/>
          <w:sz w:val="23"/>
          <w:szCs w:val="23"/>
          <w:lang w:val="id-ID"/>
        </w:rPr>
        <w:t>rah kebijakan dari Kabinet Kerja (2014-2019) yaitu membangun Indonesia dari pinggiran dengan memperkuat daerah-daerah dan desa. Esensi dari poin ini adalah supaya pembangunan tidak lagi bersifat sentralistik (pembangunan perkotaan), namun bersifat desentralistik atau menyeba</w:t>
      </w:r>
      <w:r w:rsidR="00A433C2">
        <w:rPr>
          <w:rFonts w:ascii="Times New Roman" w:hAnsi="Times New Roman" w:cs="Times New Roman"/>
          <w:sz w:val="23"/>
          <w:szCs w:val="23"/>
          <w:lang w:val="id-ID"/>
        </w:rPr>
        <w:t>r ke seluruh pelosok Indonesia.</w:t>
      </w:r>
    </w:p>
    <w:p w14:paraId="794A5F62" w14:textId="462276CE" w:rsidR="004820A7" w:rsidRPr="00400A8B" w:rsidRDefault="00B26317" w:rsidP="00B26317">
      <w:pPr>
        <w:spacing w:after="0" w:line="240" w:lineRule="auto"/>
        <w:jc w:val="both"/>
        <w:rPr>
          <w:rFonts w:ascii="Times New Roman" w:hAnsi="Times New Roman" w:cs="Times New Roman"/>
          <w:sz w:val="23"/>
          <w:szCs w:val="23"/>
        </w:rPr>
      </w:pPr>
      <w:r w:rsidRPr="00B26317">
        <w:rPr>
          <w:rFonts w:ascii="Times New Roman" w:hAnsi="Times New Roman" w:cs="Times New Roman"/>
          <w:sz w:val="23"/>
          <w:szCs w:val="23"/>
          <w:lang w:val="id-ID"/>
        </w:rPr>
        <w:tab/>
        <w:t xml:space="preserve">Program pembangunan Indonesia dari desa </w:t>
      </w:r>
      <w:r w:rsidR="005F2BCF">
        <w:rPr>
          <w:rFonts w:ascii="Times New Roman" w:hAnsi="Times New Roman" w:cs="Times New Roman"/>
          <w:sz w:val="23"/>
          <w:szCs w:val="23"/>
          <w:lang w:val="id-ID"/>
        </w:rPr>
        <w:t>merupakan</w:t>
      </w:r>
      <w:r w:rsidRPr="00B26317">
        <w:rPr>
          <w:rFonts w:ascii="Times New Roman" w:hAnsi="Times New Roman" w:cs="Times New Roman"/>
          <w:sz w:val="23"/>
          <w:szCs w:val="23"/>
          <w:lang w:val="id-ID"/>
        </w:rPr>
        <w:t xml:space="preserve"> sinergitas antar pemerintah pusat dan desa. Hal ini menjadi kuat jika kita menilik pada</w:t>
      </w:r>
      <w:r w:rsidR="004820A7">
        <w:rPr>
          <w:rFonts w:ascii="Times New Roman" w:hAnsi="Times New Roman" w:cs="Times New Roman"/>
          <w:sz w:val="23"/>
          <w:szCs w:val="23"/>
          <w:lang w:val="id-ID"/>
        </w:rPr>
        <w:t xml:space="preserve"> asas-asas pengaturan desa yang di antaranya adalah</w:t>
      </w:r>
      <w:r w:rsidRPr="00B26317">
        <w:rPr>
          <w:rFonts w:ascii="Times New Roman" w:hAnsi="Times New Roman" w:cs="Times New Roman"/>
          <w:sz w:val="23"/>
          <w:szCs w:val="23"/>
          <w:lang w:val="id-ID"/>
        </w:rPr>
        <w:t xml:space="preserve"> asas rekognisi dan asas subsidiaritas. Asas rekognisi adalah asas yang membuat desa berhak untuk memanfaatkan, mendukung dan memperkuat usaha ekonomi desa yang sudah ada dan tidak lagi dilandasi oleh tindakan interv</w:t>
      </w:r>
      <w:r w:rsidR="0036234A">
        <w:rPr>
          <w:rFonts w:ascii="Times New Roman" w:hAnsi="Times New Roman" w:cs="Times New Roman"/>
          <w:sz w:val="23"/>
          <w:szCs w:val="23"/>
          <w:lang w:val="id-ID"/>
        </w:rPr>
        <w:t>ensi dari struktur di atas desa</w:t>
      </w:r>
      <w:r w:rsidRPr="00B26317">
        <w:rPr>
          <w:rFonts w:ascii="Times New Roman" w:hAnsi="Times New Roman" w:cs="Times New Roman"/>
          <w:sz w:val="23"/>
          <w:szCs w:val="23"/>
          <w:lang w:val="id-ID"/>
        </w:rPr>
        <w:t xml:space="preserve">. Selanjutnya asas subsidiaritas adalah adanya penetapan kewenangan lokal berskala desa melalui Peraturan Bupati/Walikota maupun Peraturan Desa tentang Kewenangan Lokal Berskala Desa dengan memasukkan pendirian, penetapan, pengurusan dan pengelolaan BUMDes di dalamnya. Subsidiaritas ini haruslah lahir dari wewenang pemerintah desa, BPD dan masyarakat desa melalui musyawarah desa dalam mengembangkan prakarsa untuk pendirian, penetapan, pengurusan dan pengelolaan BUMDes </w:t>
      </w:r>
      <w:r w:rsidR="00400A8B">
        <w:rPr>
          <w:rFonts w:ascii="Times New Roman" w:hAnsi="Times New Roman" w:cs="Times New Roman"/>
          <w:sz w:val="23"/>
          <w:szCs w:val="23"/>
        </w:rPr>
        <w:t>.</w:t>
      </w:r>
    </w:p>
    <w:p w14:paraId="353A20F9" w14:textId="77777777" w:rsidR="004820A7" w:rsidRDefault="00B26317" w:rsidP="004820A7">
      <w:pPr>
        <w:spacing w:after="0" w:line="240" w:lineRule="auto"/>
        <w:ind w:firstLine="720"/>
        <w:jc w:val="both"/>
        <w:rPr>
          <w:rFonts w:ascii="Times New Roman" w:hAnsi="Times New Roman" w:cs="Times New Roman"/>
          <w:sz w:val="23"/>
          <w:szCs w:val="23"/>
          <w:lang w:val="id-ID"/>
        </w:rPr>
      </w:pPr>
      <w:r w:rsidRPr="00B26317">
        <w:rPr>
          <w:rFonts w:ascii="Times New Roman" w:hAnsi="Times New Roman" w:cs="Times New Roman"/>
          <w:sz w:val="23"/>
          <w:szCs w:val="23"/>
          <w:lang w:val="id-ID"/>
        </w:rPr>
        <w:lastRenderedPageBreak/>
        <w:t xml:space="preserve">Dalam proses yang lebih lanjut, kondisi aktivitas pembangunan atau pertumbuhan sebuah desa diukur dengan sebuah indeks yang dikenal dengan Indeks Desa Membangun (IDM). Indeks Desa Membangun (IDM) merupakan sebuah indeks komposit yang dibangun dari dimensi sosial, ekonomi dan lingkungan (Kemendesa, 2020), yang dimana penentuan status sebuah desa sebagai desa yang sangat tertinggal, tertinggal, berkembang, maju, hingga mandiri diukur dengan indeks tersebut. Indeks Desa Membangun (IDM) dirancang guna </w:t>
      </w:r>
      <w:r w:rsidR="00AB54AA">
        <w:rPr>
          <w:rFonts w:ascii="Times New Roman" w:hAnsi="Times New Roman" w:cs="Times New Roman"/>
          <w:sz w:val="23"/>
          <w:szCs w:val="23"/>
          <w:lang w:val="id-ID"/>
        </w:rPr>
        <w:t>mencapai</w:t>
      </w:r>
      <w:r w:rsidRPr="00B26317">
        <w:rPr>
          <w:rFonts w:ascii="Times New Roman" w:hAnsi="Times New Roman" w:cs="Times New Roman"/>
          <w:sz w:val="23"/>
          <w:szCs w:val="23"/>
          <w:lang w:val="id-ID"/>
        </w:rPr>
        <w:t xml:space="preserve"> sasaran pembangunan desa sebagaimana tertuang dalam Buku Rencana Pembangunan Jangka Menengah Nasional 2015 – 2019 (RPJMN 2015 – 2019), yakni mengurangi jumlah Desa Tertinggal dan meningkat</w:t>
      </w:r>
      <w:r w:rsidR="004820A7">
        <w:rPr>
          <w:rFonts w:ascii="Times New Roman" w:hAnsi="Times New Roman" w:cs="Times New Roman"/>
          <w:sz w:val="23"/>
          <w:szCs w:val="23"/>
          <w:lang w:val="id-ID"/>
        </w:rPr>
        <w:t xml:space="preserve">kan jumlah Desa Mandiri. </w:t>
      </w:r>
    </w:p>
    <w:p w14:paraId="120FB95E" w14:textId="77777777" w:rsidR="00B26317" w:rsidRPr="00B26317" w:rsidRDefault="00B26317" w:rsidP="004820A7">
      <w:pPr>
        <w:spacing w:after="0" w:line="240" w:lineRule="auto"/>
        <w:ind w:firstLine="720"/>
        <w:jc w:val="both"/>
        <w:rPr>
          <w:rFonts w:ascii="Times New Roman" w:hAnsi="Times New Roman" w:cs="Times New Roman"/>
          <w:sz w:val="23"/>
          <w:szCs w:val="23"/>
          <w:lang w:val="id-ID"/>
        </w:rPr>
      </w:pPr>
      <w:r w:rsidRPr="00B26317">
        <w:rPr>
          <w:rFonts w:ascii="Times New Roman" w:hAnsi="Times New Roman" w:cs="Times New Roman"/>
          <w:sz w:val="23"/>
          <w:szCs w:val="23"/>
          <w:lang w:val="id-ID"/>
        </w:rPr>
        <w:t>Juaq Asa merupakan sebuah desa yang ada di Kecamatan Barong Tongkok, Kabupaten Kutai Barat, Provinsi Kalimantan Timur</w:t>
      </w:r>
      <w:r w:rsidR="004820A7">
        <w:rPr>
          <w:rFonts w:ascii="Times New Roman" w:hAnsi="Times New Roman" w:cs="Times New Roman"/>
          <w:sz w:val="23"/>
          <w:szCs w:val="23"/>
          <w:lang w:val="id-ID"/>
        </w:rPr>
        <w:t>.</w:t>
      </w:r>
      <w:r w:rsidRPr="00B26317">
        <w:rPr>
          <w:rFonts w:ascii="Times New Roman" w:hAnsi="Times New Roman" w:cs="Times New Roman"/>
          <w:sz w:val="23"/>
          <w:szCs w:val="23"/>
          <w:lang w:val="id-ID"/>
        </w:rPr>
        <w:t xml:space="preserve"> Dalam pemerintahannya, desa Juaq Asa dipimpin oleh seorang kepala desa yang kini dijabat oleh Adrianus. Juaq Asa dalam kepemimpinannya cukup banyak membuat gebrakan, salah satunya seperti kesuksesan desa Juaq Asa bertransformasi menjadi sebuah desa wisata yang terkenal di Kutai Barat dengan pengelolaan yang sangat baik. Hal ini tercermin dari bagaimana kesuksesan Juaq Asa menjadi salah satu juara dalam lomba Kelompok Sadar Wisata (POKDARWIS) 2019 Kalimantan Timur. Juaq Asa dikenal den</w:t>
      </w:r>
      <w:r w:rsidR="00AB54AA">
        <w:rPr>
          <w:rFonts w:ascii="Times New Roman" w:hAnsi="Times New Roman" w:cs="Times New Roman"/>
          <w:sz w:val="23"/>
          <w:szCs w:val="23"/>
          <w:lang w:val="id-ID"/>
        </w:rPr>
        <w:t>gan wisata air Hemaq Beniung. Wisata Air</w:t>
      </w:r>
      <w:r w:rsidRPr="00B26317">
        <w:rPr>
          <w:rFonts w:ascii="Times New Roman" w:hAnsi="Times New Roman" w:cs="Times New Roman"/>
          <w:sz w:val="23"/>
          <w:szCs w:val="23"/>
          <w:lang w:val="id-ID"/>
        </w:rPr>
        <w:t xml:space="preserve"> Hemaq Beniung sendiri awalnya adalah lahan warga yang tergenangi oleh air secara tidak sengaja karena ada aktivitas proyek besar pembukaan jalan yang melintasi wilayah tersebut. Namun, </w:t>
      </w:r>
      <w:r w:rsidR="00AB54AA">
        <w:rPr>
          <w:rFonts w:ascii="Times New Roman" w:hAnsi="Times New Roman" w:cs="Times New Roman"/>
          <w:sz w:val="23"/>
          <w:szCs w:val="23"/>
          <w:lang w:val="id-ID"/>
        </w:rPr>
        <w:t>kemudian dikelola oleh desa dengan</w:t>
      </w:r>
      <w:r w:rsidRPr="00B26317">
        <w:rPr>
          <w:rFonts w:ascii="Times New Roman" w:hAnsi="Times New Roman" w:cs="Times New Roman"/>
          <w:sz w:val="23"/>
          <w:szCs w:val="23"/>
          <w:lang w:val="id-ID"/>
        </w:rPr>
        <w:t xml:space="preserve"> mengubahnya </w:t>
      </w:r>
      <w:r w:rsidR="00AB54AA">
        <w:rPr>
          <w:rFonts w:ascii="Times New Roman" w:hAnsi="Times New Roman" w:cs="Times New Roman"/>
          <w:sz w:val="23"/>
          <w:szCs w:val="23"/>
          <w:lang w:val="id-ID"/>
        </w:rPr>
        <w:t>menjadi</w:t>
      </w:r>
      <w:r w:rsidRPr="00B26317">
        <w:rPr>
          <w:rFonts w:ascii="Times New Roman" w:hAnsi="Times New Roman" w:cs="Times New Roman"/>
          <w:sz w:val="23"/>
          <w:szCs w:val="23"/>
          <w:lang w:val="id-ID"/>
        </w:rPr>
        <w:t xml:space="preserve"> lokasi wisata yang menurut laporan dari kepala desa Juaq Asa menghasilkan tidak kurang dari Rp 275 Juta yang terhitung dari bulan April hingga Desember 2019. Tidak jauh dari lokasi wisata Hemaq Beniung, kita akan menjumpai sebuah lokasi wisata lainnya yaitu hutan adat. Lokasi wisata yang di dalamnya dapat kita temukan berbagai jenis pohon yang tidak akan ki</w:t>
      </w:r>
      <w:r w:rsidR="00AB54AA">
        <w:rPr>
          <w:rFonts w:ascii="Times New Roman" w:hAnsi="Times New Roman" w:cs="Times New Roman"/>
          <w:sz w:val="23"/>
          <w:szCs w:val="23"/>
          <w:lang w:val="id-ID"/>
        </w:rPr>
        <w:t>ta temukan di daerah perkotaan</w:t>
      </w:r>
      <w:r w:rsidR="001F50ED">
        <w:rPr>
          <w:rFonts w:ascii="Times New Roman" w:hAnsi="Times New Roman" w:cs="Times New Roman"/>
          <w:sz w:val="23"/>
          <w:szCs w:val="23"/>
          <w:lang w:val="id-ID"/>
        </w:rPr>
        <w:t>.</w:t>
      </w:r>
    </w:p>
    <w:p w14:paraId="0046F483" w14:textId="77777777" w:rsidR="00B26317" w:rsidRPr="00B26317" w:rsidRDefault="00AB54AA" w:rsidP="00AB54AA">
      <w:pPr>
        <w:spacing w:after="0" w:line="240" w:lineRule="auto"/>
        <w:ind w:firstLine="720"/>
        <w:jc w:val="both"/>
        <w:rPr>
          <w:rFonts w:ascii="Times New Roman" w:hAnsi="Times New Roman" w:cs="Times New Roman"/>
          <w:sz w:val="23"/>
          <w:szCs w:val="23"/>
          <w:lang w:val="id-ID"/>
        </w:rPr>
      </w:pPr>
      <w:r>
        <w:rPr>
          <w:rFonts w:ascii="Times New Roman" w:hAnsi="Times New Roman" w:cs="Times New Roman"/>
          <w:sz w:val="23"/>
          <w:szCs w:val="23"/>
          <w:lang w:val="id-ID"/>
        </w:rPr>
        <w:t>Di samping itu, desa</w:t>
      </w:r>
      <w:r w:rsidR="00B26317" w:rsidRPr="00B26317">
        <w:rPr>
          <w:rFonts w:ascii="Times New Roman" w:hAnsi="Times New Roman" w:cs="Times New Roman"/>
          <w:sz w:val="23"/>
          <w:szCs w:val="23"/>
          <w:lang w:val="id-ID"/>
        </w:rPr>
        <w:t xml:space="preserve"> Juaq Asa</w:t>
      </w:r>
      <w:r>
        <w:rPr>
          <w:rFonts w:ascii="Times New Roman" w:hAnsi="Times New Roman" w:cs="Times New Roman"/>
          <w:sz w:val="23"/>
          <w:szCs w:val="23"/>
          <w:lang w:val="id-ID"/>
        </w:rPr>
        <w:t xml:space="preserve"> juga sukses</w:t>
      </w:r>
      <w:r w:rsidR="00B26317" w:rsidRPr="00B26317">
        <w:rPr>
          <w:rFonts w:ascii="Times New Roman" w:hAnsi="Times New Roman" w:cs="Times New Roman"/>
          <w:sz w:val="23"/>
          <w:szCs w:val="23"/>
          <w:lang w:val="id-ID"/>
        </w:rPr>
        <w:t xml:space="preserve"> berubah status dari Desa Berkembang menjadi Desa Mandiri. Hal ini menarik, karena menurut perjalanannya, desa Juaq Asa pada tahun 2019 tercatat sebagai desa berkembang yang secara logika jika desa Juaq Asa berhasil bertumbuh, pada 2020 setidaknya jika berubah status menjadi desa maju pasti tentu merupakan sesuatu yang baik. Namun ternyata tingkatan tersebut terlampau sangat baik, dimana desa Juaq Asa berhasil bertumbuh sec</w:t>
      </w:r>
      <w:r>
        <w:rPr>
          <w:rFonts w:ascii="Times New Roman" w:hAnsi="Times New Roman" w:cs="Times New Roman"/>
          <w:sz w:val="23"/>
          <w:szCs w:val="23"/>
          <w:lang w:val="id-ID"/>
        </w:rPr>
        <w:t>ara status sebanyak dua tingkat.</w:t>
      </w:r>
    </w:p>
    <w:p w14:paraId="3D1F0342" w14:textId="77777777" w:rsidR="00A94547" w:rsidRDefault="00B26317" w:rsidP="00E00058">
      <w:pPr>
        <w:spacing w:after="0" w:line="240" w:lineRule="auto"/>
        <w:ind w:firstLine="720"/>
        <w:jc w:val="both"/>
        <w:rPr>
          <w:rFonts w:ascii="Times New Roman" w:hAnsi="Times New Roman" w:cs="Times New Roman"/>
          <w:sz w:val="23"/>
          <w:szCs w:val="23"/>
          <w:lang w:val="id-ID"/>
        </w:rPr>
      </w:pPr>
      <w:r w:rsidRPr="00B26317">
        <w:rPr>
          <w:rFonts w:ascii="Times New Roman" w:hAnsi="Times New Roman" w:cs="Times New Roman"/>
          <w:sz w:val="23"/>
          <w:szCs w:val="23"/>
          <w:lang w:val="id-ID"/>
        </w:rPr>
        <w:t xml:space="preserve">Hal ini </w:t>
      </w:r>
      <w:r w:rsidR="001D5FD7">
        <w:rPr>
          <w:rFonts w:ascii="Times New Roman" w:hAnsi="Times New Roman" w:cs="Times New Roman"/>
          <w:sz w:val="23"/>
          <w:szCs w:val="23"/>
          <w:lang w:val="id-ID"/>
        </w:rPr>
        <w:t xml:space="preserve">menjadi </w:t>
      </w:r>
      <w:r w:rsidR="00AB54AA">
        <w:rPr>
          <w:rFonts w:ascii="Times New Roman" w:hAnsi="Times New Roman" w:cs="Times New Roman"/>
          <w:sz w:val="23"/>
          <w:szCs w:val="23"/>
          <w:lang w:val="id-ID"/>
        </w:rPr>
        <w:t xml:space="preserve">menarik untuk ditilik, </w:t>
      </w:r>
      <w:r w:rsidR="00391C99">
        <w:rPr>
          <w:rFonts w:ascii="Times New Roman" w:hAnsi="Times New Roman" w:cs="Times New Roman"/>
          <w:sz w:val="23"/>
          <w:szCs w:val="23"/>
          <w:lang w:val="id-ID"/>
        </w:rPr>
        <w:t xml:space="preserve">dimana </w:t>
      </w:r>
      <w:r w:rsidR="00AB54AA">
        <w:rPr>
          <w:rFonts w:ascii="Times New Roman" w:hAnsi="Times New Roman" w:cs="Times New Roman"/>
          <w:sz w:val="23"/>
          <w:szCs w:val="23"/>
          <w:lang w:val="id-ID"/>
        </w:rPr>
        <w:t>te</w:t>
      </w:r>
      <w:r w:rsidRPr="00B26317">
        <w:rPr>
          <w:rFonts w:ascii="Times New Roman" w:hAnsi="Times New Roman" w:cs="Times New Roman"/>
          <w:sz w:val="23"/>
          <w:szCs w:val="23"/>
          <w:lang w:val="id-ID"/>
        </w:rPr>
        <w:t xml:space="preserve">rhitung sejak tahun 2017 diselenggarakannya Pemilihan Kepala Desa (PILKADES) hingga keluarnya Adrianus menjadi kandidat yang terpilih, desa Juaq Asa terlihat sangat mencolok dalam hal pertumbuhan dan pembangunan desa jika dibandingkan dengan mayoritas desa-desa yang ada di Kabupaten Kutai Barat, seperti dalam hal ini adalah pemanfaatan potensi alam hingga kesuksesan desa Juaq Asa menjadi salah satu dari dua desa yang berstatus Desa Mandiri di Kabupaten Kutai Barat. Melalui fakta-fakta tersebut, </w:t>
      </w:r>
      <w:r w:rsidR="005C370C">
        <w:rPr>
          <w:rFonts w:ascii="Times New Roman" w:hAnsi="Times New Roman" w:cs="Times New Roman"/>
          <w:sz w:val="23"/>
          <w:szCs w:val="23"/>
          <w:lang w:val="id-ID"/>
        </w:rPr>
        <w:t>penulis</w:t>
      </w:r>
      <w:r w:rsidRPr="00B26317">
        <w:rPr>
          <w:rFonts w:ascii="Times New Roman" w:hAnsi="Times New Roman" w:cs="Times New Roman"/>
          <w:sz w:val="23"/>
          <w:szCs w:val="23"/>
          <w:lang w:val="id-ID"/>
        </w:rPr>
        <w:t xml:space="preserve"> melihat bahwa penelitian tentang kesuksesan desa dalam membangun pariwisataannya yang mana hal tersebut ikut memperkuat posisi desa dalam dimensi ekonomi yang pada </w:t>
      </w:r>
      <w:r w:rsidRPr="00391C99">
        <w:rPr>
          <w:rFonts w:ascii="Times New Roman" w:hAnsi="Times New Roman" w:cs="Times New Roman"/>
          <w:i/>
          <w:sz w:val="23"/>
          <w:szCs w:val="23"/>
          <w:lang w:val="id-ID"/>
        </w:rPr>
        <w:t>outputnya</w:t>
      </w:r>
      <w:r w:rsidRPr="00B26317">
        <w:rPr>
          <w:rFonts w:ascii="Times New Roman" w:hAnsi="Times New Roman" w:cs="Times New Roman"/>
          <w:sz w:val="23"/>
          <w:szCs w:val="23"/>
          <w:lang w:val="id-ID"/>
        </w:rPr>
        <w:t xml:space="preserve"> turut mendorong desa Juaq Asa menjadi sebuah Desa Mandiri adalah penelitian yang menarik. Penelitian ini menarik bukan hanya karena desa sukses membangun kepariwisataanya, namun desa juga serius dalam pengembangan jangka panjangnya.</w:t>
      </w:r>
    </w:p>
    <w:p w14:paraId="69CCC142" w14:textId="77777777" w:rsidR="00E00058" w:rsidRDefault="00C378F0" w:rsidP="00C378F0">
      <w:p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Yang menjadi rumusan masalah pada penelitian ini adalah melihat b</w:t>
      </w:r>
      <w:r w:rsidRPr="00C378F0">
        <w:rPr>
          <w:rFonts w:ascii="Times New Roman" w:hAnsi="Times New Roman" w:cs="Times New Roman"/>
          <w:sz w:val="23"/>
          <w:szCs w:val="23"/>
          <w:lang w:val="id-ID"/>
        </w:rPr>
        <w:t xml:space="preserve">agaimana kepala desa Juaq Asa menjalankan strategi dalam pembangunan pariwisata di desa Juaq Asa guna memperkuat dimensi </w:t>
      </w:r>
      <w:r>
        <w:rPr>
          <w:rFonts w:ascii="Times New Roman" w:hAnsi="Times New Roman" w:cs="Times New Roman"/>
          <w:sz w:val="23"/>
          <w:szCs w:val="23"/>
          <w:lang w:val="id-ID"/>
        </w:rPr>
        <w:t>ekonomi dan bagaimana hasilnya; dan jug</w:t>
      </w:r>
      <w:r w:rsidRPr="00C378F0">
        <w:rPr>
          <w:rFonts w:ascii="Times New Roman" w:hAnsi="Times New Roman" w:cs="Times New Roman"/>
          <w:sz w:val="23"/>
          <w:szCs w:val="23"/>
          <w:lang w:val="id-ID"/>
        </w:rPr>
        <w:t>a</w:t>
      </w:r>
      <w:r>
        <w:rPr>
          <w:rFonts w:ascii="Times New Roman" w:hAnsi="Times New Roman" w:cs="Times New Roman"/>
          <w:sz w:val="23"/>
          <w:szCs w:val="23"/>
          <w:lang w:val="id-ID"/>
        </w:rPr>
        <w:t xml:space="preserve"> apa</w:t>
      </w:r>
      <w:r w:rsidRPr="00C378F0">
        <w:rPr>
          <w:rFonts w:ascii="Times New Roman" w:hAnsi="Times New Roman" w:cs="Times New Roman"/>
          <w:sz w:val="23"/>
          <w:szCs w:val="23"/>
          <w:lang w:val="id-ID"/>
        </w:rPr>
        <w:t xml:space="preserve"> strategi yang paling krusial pada pembangunan </w:t>
      </w:r>
      <w:r>
        <w:rPr>
          <w:rFonts w:ascii="Times New Roman" w:hAnsi="Times New Roman" w:cs="Times New Roman"/>
          <w:sz w:val="23"/>
          <w:szCs w:val="23"/>
          <w:lang w:val="id-ID"/>
        </w:rPr>
        <w:t>kepariwisataan di desa Juaq Asa.</w:t>
      </w:r>
    </w:p>
    <w:p w14:paraId="6F1EF7BC" w14:textId="77777777" w:rsidR="00C127DD" w:rsidRDefault="00C127DD" w:rsidP="00C378F0">
      <w:pPr>
        <w:spacing w:after="0" w:line="240" w:lineRule="auto"/>
        <w:jc w:val="both"/>
        <w:rPr>
          <w:rFonts w:ascii="Times New Roman" w:hAnsi="Times New Roman" w:cs="Times New Roman"/>
          <w:sz w:val="23"/>
          <w:szCs w:val="23"/>
          <w:lang w:val="id-ID"/>
        </w:rPr>
      </w:pPr>
    </w:p>
    <w:p w14:paraId="1212E3AE" w14:textId="77777777" w:rsidR="007126AF" w:rsidRDefault="00E00058" w:rsidP="00E00058">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Kerangka Dasar Teori</w:t>
      </w:r>
    </w:p>
    <w:p w14:paraId="79B551C4" w14:textId="77777777" w:rsidR="007126AF" w:rsidRPr="007126AF" w:rsidRDefault="007126AF" w:rsidP="00E00058">
      <w:pPr>
        <w:spacing w:after="0" w:line="240" w:lineRule="auto"/>
        <w:jc w:val="both"/>
        <w:rPr>
          <w:rFonts w:ascii="Times New Roman" w:hAnsi="Times New Roman" w:cs="Times New Roman"/>
          <w:b/>
          <w:sz w:val="23"/>
          <w:szCs w:val="23"/>
          <w:lang w:val="id-ID"/>
        </w:rPr>
      </w:pPr>
      <w:r w:rsidRPr="007126AF">
        <w:rPr>
          <w:rFonts w:ascii="Times New Roman" w:hAnsi="Times New Roman" w:cs="Times New Roman"/>
          <w:b/>
          <w:sz w:val="23"/>
          <w:szCs w:val="23"/>
          <w:lang w:val="id-ID"/>
        </w:rPr>
        <w:t>Strategi</w:t>
      </w:r>
    </w:p>
    <w:p w14:paraId="3C0EB7F3" w14:textId="77777777" w:rsidR="007126AF" w:rsidRDefault="007126AF" w:rsidP="007126AF">
      <w:pPr>
        <w:spacing w:after="0" w:line="240" w:lineRule="auto"/>
        <w:ind w:firstLine="720"/>
        <w:jc w:val="both"/>
        <w:rPr>
          <w:rFonts w:ascii="Times New Roman" w:hAnsi="Times New Roman" w:cs="Times New Roman"/>
          <w:sz w:val="23"/>
          <w:szCs w:val="23"/>
          <w:lang w:val="id-ID"/>
        </w:rPr>
      </w:pPr>
      <w:r w:rsidRPr="007126AF">
        <w:rPr>
          <w:rFonts w:ascii="Times New Roman" w:hAnsi="Times New Roman" w:cs="Times New Roman"/>
          <w:sz w:val="23"/>
          <w:szCs w:val="23"/>
          <w:lang w:val="id-ID"/>
        </w:rPr>
        <w:t>Secara etimologis, strategi berasal dari bahasa Yunani yaitu strategos, stratos yang berarti tentara dan ego yang berarti pemimpin. Menurut David dalam Aziz &amp; Barqy (2015), strategi merupakan sebuah alat untuk mencapai tujuan jangka panjang, strategi juga merupakan sebuah tindakan potensial yang membutuhkan keputusan manajemen tingkat atas dan sumber daya organisasi dalam jumlah yang besar.</w:t>
      </w:r>
      <w:r>
        <w:rPr>
          <w:rFonts w:ascii="Times New Roman" w:hAnsi="Times New Roman" w:cs="Times New Roman"/>
          <w:sz w:val="23"/>
          <w:szCs w:val="23"/>
          <w:lang w:val="id-ID"/>
        </w:rPr>
        <w:t xml:space="preserve"> Dalam penerapannya sendiri, strategi melalui tiga proses penerapan seperti yang dipaparkan </w:t>
      </w:r>
      <w:r w:rsidRPr="007126AF">
        <w:rPr>
          <w:rFonts w:ascii="Times New Roman" w:hAnsi="Times New Roman" w:cs="Times New Roman"/>
          <w:sz w:val="23"/>
          <w:szCs w:val="23"/>
          <w:lang w:val="id-ID"/>
        </w:rPr>
        <w:t>Crown dalam Agustinus (1996)</w:t>
      </w:r>
      <w:r>
        <w:rPr>
          <w:rFonts w:ascii="Times New Roman" w:hAnsi="Times New Roman" w:cs="Times New Roman"/>
          <w:sz w:val="23"/>
          <w:szCs w:val="23"/>
          <w:lang w:val="id-ID"/>
        </w:rPr>
        <w:t>, di antaranya:</w:t>
      </w:r>
    </w:p>
    <w:p w14:paraId="1BB3C6E9" w14:textId="77777777" w:rsidR="007126AF" w:rsidRDefault="007126AF" w:rsidP="007126AF">
      <w:pPr>
        <w:pStyle w:val="ListParagraph"/>
        <w:numPr>
          <w:ilvl w:val="0"/>
          <w:numId w:val="1"/>
        </w:num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Formulasi Strategi</w:t>
      </w:r>
    </w:p>
    <w:p w14:paraId="5AE2A61E" w14:textId="77777777" w:rsidR="007126AF" w:rsidRPr="001D5FD7" w:rsidRDefault="007126AF" w:rsidP="001D5FD7">
      <w:pPr>
        <w:pStyle w:val="ListParagraph"/>
        <w:spacing w:after="0" w:line="240" w:lineRule="auto"/>
        <w:ind w:left="1080"/>
        <w:jc w:val="both"/>
        <w:rPr>
          <w:rFonts w:ascii="Times New Roman" w:hAnsi="Times New Roman" w:cs="Times New Roman"/>
          <w:sz w:val="23"/>
          <w:szCs w:val="23"/>
          <w:lang w:val="id-ID"/>
        </w:rPr>
      </w:pPr>
      <w:r w:rsidRPr="007126AF">
        <w:rPr>
          <w:rFonts w:ascii="Times New Roman" w:hAnsi="Times New Roman" w:cs="Times New Roman"/>
          <w:sz w:val="23"/>
          <w:szCs w:val="23"/>
          <w:lang w:val="id-ID"/>
        </w:rPr>
        <w:lastRenderedPageBreak/>
        <w:t>Formulasi strategi adalah tahap penentuan langkah-langkah yang  berhubungan dengan pencapaian tujuan. Di mana pada tahapan ini  lebih ditekank</w:t>
      </w:r>
      <w:r>
        <w:rPr>
          <w:rFonts w:ascii="Times New Roman" w:hAnsi="Times New Roman" w:cs="Times New Roman"/>
          <w:sz w:val="23"/>
          <w:szCs w:val="23"/>
          <w:lang w:val="id-ID"/>
        </w:rPr>
        <w:t>an pada beberapa langkah yaitu: m</w:t>
      </w:r>
      <w:r w:rsidRPr="007126AF">
        <w:rPr>
          <w:rFonts w:ascii="Times New Roman" w:hAnsi="Times New Roman" w:cs="Times New Roman"/>
          <w:sz w:val="23"/>
          <w:szCs w:val="23"/>
          <w:lang w:val="id-ID"/>
        </w:rPr>
        <w:t>enyiapkan strategi alternatif</w:t>
      </w:r>
      <w:r>
        <w:rPr>
          <w:rFonts w:ascii="Times New Roman" w:hAnsi="Times New Roman" w:cs="Times New Roman"/>
          <w:sz w:val="23"/>
          <w:szCs w:val="23"/>
          <w:lang w:val="id-ID"/>
        </w:rPr>
        <w:t>; p</w:t>
      </w:r>
      <w:r w:rsidRPr="007126AF">
        <w:rPr>
          <w:rFonts w:ascii="Times New Roman" w:hAnsi="Times New Roman" w:cs="Times New Roman"/>
          <w:sz w:val="23"/>
          <w:szCs w:val="23"/>
          <w:lang w:val="id-ID"/>
        </w:rPr>
        <w:t>emilihan strategi</w:t>
      </w:r>
      <w:r>
        <w:rPr>
          <w:rFonts w:ascii="Times New Roman" w:hAnsi="Times New Roman" w:cs="Times New Roman"/>
          <w:sz w:val="23"/>
          <w:szCs w:val="23"/>
          <w:lang w:val="id-ID"/>
        </w:rPr>
        <w:t>; m</w:t>
      </w:r>
      <w:r w:rsidRPr="007126AF">
        <w:rPr>
          <w:rFonts w:ascii="Times New Roman" w:hAnsi="Times New Roman" w:cs="Times New Roman"/>
          <w:sz w:val="23"/>
          <w:szCs w:val="23"/>
          <w:lang w:val="id-ID"/>
        </w:rPr>
        <w:t>enetapkan strategi yang akan digunakan</w:t>
      </w:r>
      <w:r>
        <w:rPr>
          <w:rFonts w:ascii="Times New Roman" w:hAnsi="Times New Roman" w:cs="Times New Roman"/>
          <w:sz w:val="23"/>
          <w:szCs w:val="23"/>
          <w:lang w:val="id-ID"/>
        </w:rPr>
        <w:t>.</w:t>
      </w:r>
    </w:p>
    <w:p w14:paraId="440BC60F" w14:textId="77777777" w:rsidR="007126AF" w:rsidRPr="007126AF" w:rsidRDefault="007126AF" w:rsidP="007126AF">
      <w:pPr>
        <w:pStyle w:val="ListParagraph"/>
        <w:numPr>
          <w:ilvl w:val="0"/>
          <w:numId w:val="1"/>
        </w:numPr>
        <w:rPr>
          <w:rFonts w:ascii="Times New Roman" w:hAnsi="Times New Roman" w:cs="Times New Roman"/>
          <w:sz w:val="23"/>
          <w:szCs w:val="23"/>
          <w:lang w:val="id-ID"/>
        </w:rPr>
      </w:pPr>
      <w:r w:rsidRPr="007126AF">
        <w:rPr>
          <w:rFonts w:ascii="Times New Roman" w:hAnsi="Times New Roman" w:cs="Times New Roman"/>
          <w:sz w:val="23"/>
          <w:szCs w:val="23"/>
          <w:lang w:val="id-ID"/>
        </w:rPr>
        <w:t>Implementasi Strategi</w:t>
      </w:r>
    </w:p>
    <w:p w14:paraId="12B9FC47" w14:textId="77777777" w:rsidR="007126AF" w:rsidRDefault="007126AF" w:rsidP="007126AF">
      <w:pPr>
        <w:pStyle w:val="ListParagraph"/>
        <w:spacing w:after="0" w:line="240" w:lineRule="auto"/>
        <w:ind w:left="1080"/>
        <w:jc w:val="both"/>
        <w:rPr>
          <w:rFonts w:ascii="Times New Roman" w:hAnsi="Times New Roman" w:cs="Times New Roman"/>
          <w:sz w:val="23"/>
          <w:szCs w:val="23"/>
          <w:lang w:val="id-ID"/>
        </w:rPr>
      </w:pPr>
      <w:r w:rsidRPr="007126AF">
        <w:rPr>
          <w:rFonts w:ascii="Times New Roman" w:hAnsi="Times New Roman" w:cs="Times New Roman"/>
          <w:sz w:val="23"/>
          <w:szCs w:val="23"/>
          <w:lang w:val="id-ID"/>
        </w:rPr>
        <w:t>Pada tahap ini, ada beberapa aktivitas kegiatan yang memperoleh penekanan sebagai mana p</w:t>
      </w:r>
      <w:r>
        <w:rPr>
          <w:rFonts w:ascii="Times New Roman" w:hAnsi="Times New Roman" w:cs="Times New Roman"/>
          <w:sz w:val="23"/>
          <w:szCs w:val="23"/>
          <w:lang w:val="id-ID"/>
        </w:rPr>
        <w:t xml:space="preserve">enjelasan Crown, di antaranya: </w:t>
      </w:r>
      <w:r w:rsidRPr="007126AF">
        <w:rPr>
          <w:rFonts w:ascii="Times New Roman" w:hAnsi="Times New Roman" w:cs="Times New Roman"/>
          <w:sz w:val="23"/>
          <w:szCs w:val="23"/>
          <w:lang w:val="id-ID"/>
        </w:rPr>
        <w:t>menetapkan tujuan tahunan</w:t>
      </w:r>
      <w:r>
        <w:rPr>
          <w:rFonts w:ascii="Times New Roman" w:hAnsi="Times New Roman" w:cs="Times New Roman"/>
          <w:sz w:val="23"/>
          <w:szCs w:val="23"/>
          <w:lang w:val="id-ID"/>
        </w:rPr>
        <w:t xml:space="preserve">; menetapkan kebijaka; </w:t>
      </w:r>
      <w:r w:rsidRPr="007126AF">
        <w:rPr>
          <w:rFonts w:ascii="Times New Roman" w:hAnsi="Times New Roman" w:cs="Times New Roman"/>
          <w:sz w:val="23"/>
          <w:szCs w:val="23"/>
          <w:lang w:val="id-ID"/>
        </w:rPr>
        <w:t>memotivasi bawahan</w:t>
      </w:r>
      <w:r>
        <w:rPr>
          <w:rFonts w:ascii="Times New Roman" w:hAnsi="Times New Roman" w:cs="Times New Roman"/>
          <w:sz w:val="23"/>
          <w:szCs w:val="23"/>
          <w:lang w:val="id-ID"/>
        </w:rPr>
        <w:t xml:space="preserve">; </w:t>
      </w:r>
      <w:r w:rsidRPr="007126AF">
        <w:rPr>
          <w:rFonts w:ascii="Times New Roman" w:hAnsi="Times New Roman" w:cs="Times New Roman"/>
          <w:sz w:val="23"/>
          <w:szCs w:val="23"/>
          <w:lang w:val="id-ID"/>
        </w:rPr>
        <w:t>mengembangkan budaya yang mendukung</w:t>
      </w:r>
      <w:r>
        <w:rPr>
          <w:rFonts w:ascii="Times New Roman" w:hAnsi="Times New Roman" w:cs="Times New Roman"/>
          <w:sz w:val="23"/>
          <w:szCs w:val="23"/>
          <w:lang w:val="id-ID"/>
        </w:rPr>
        <w:t xml:space="preserve">; </w:t>
      </w:r>
      <w:r w:rsidRPr="007126AF">
        <w:rPr>
          <w:rFonts w:ascii="Times New Roman" w:hAnsi="Times New Roman" w:cs="Times New Roman"/>
          <w:sz w:val="23"/>
          <w:szCs w:val="23"/>
          <w:lang w:val="id-ID"/>
        </w:rPr>
        <w:t>menetapkan struktur organisasi yang efektif</w:t>
      </w:r>
      <w:r>
        <w:rPr>
          <w:rFonts w:ascii="Times New Roman" w:hAnsi="Times New Roman" w:cs="Times New Roman"/>
          <w:sz w:val="23"/>
          <w:szCs w:val="23"/>
          <w:lang w:val="id-ID"/>
        </w:rPr>
        <w:t xml:space="preserve">; </w:t>
      </w:r>
      <w:r w:rsidRPr="007126AF">
        <w:rPr>
          <w:rFonts w:ascii="Times New Roman" w:hAnsi="Times New Roman" w:cs="Times New Roman"/>
          <w:sz w:val="23"/>
          <w:szCs w:val="23"/>
          <w:lang w:val="id-ID"/>
        </w:rPr>
        <w:t>menyiapkan budget</w:t>
      </w:r>
      <w:r>
        <w:rPr>
          <w:rFonts w:ascii="Times New Roman" w:hAnsi="Times New Roman" w:cs="Times New Roman"/>
          <w:sz w:val="23"/>
          <w:szCs w:val="23"/>
          <w:lang w:val="id-ID"/>
        </w:rPr>
        <w:t xml:space="preserve">; </w:t>
      </w:r>
      <w:r w:rsidRPr="007126AF">
        <w:rPr>
          <w:rFonts w:ascii="Times New Roman" w:hAnsi="Times New Roman" w:cs="Times New Roman"/>
          <w:sz w:val="23"/>
          <w:szCs w:val="23"/>
          <w:lang w:val="id-ID"/>
        </w:rPr>
        <w:t>mendayagunakan sistem informasi</w:t>
      </w:r>
      <w:r>
        <w:rPr>
          <w:rFonts w:ascii="Times New Roman" w:hAnsi="Times New Roman" w:cs="Times New Roman"/>
          <w:sz w:val="23"/>
          <w:szCs w:val="23"/>
          <w:lang w:val="id-ID"/>
        </w:rPr>
        <w:t xml:space="preserve">; </w:t>
      </w:r>
      <w:r w:rsidRPr="007126AF">
        <w:rPr>
          <w:rFonts w:ascii="Times New Roman" w:hAnsi="Times New Roman" w:cs="Times New Roman"/>
          <w:sz w:val="23"/>
          <w:szCs w:val="23"/>
          <w:lang w:val="id-ID"/>
        </w:rPr>
        <w:t>menghubungkan kompensasi bawahan dengan perfomance organisasi.</w:t>
      </w:r>
    </w:p>
    <w:p w14:paraId="040FE692" w14:textId="77777777" w:rsidR="006F69BE" w:rsidRDefault="006F69BE" w:rsidP="006F69BE">
      <w:pPr>
        <w:pStyle w:val="ListParagraph"/>
        <w:numPr>
          <w:ilvl w:val="0"/>
          <w:numId w:val="1"/>
        </w:num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Pengendalian Strategi</w:t>
      </w:r>
    </w:p>
    <w:p w14:paraId="710D1A0C" w14:textId="77777777" w:rsidR="006F69BE" w:rsidRDefault="006F69BE" w:rsidP="006F69BE">
      <w:pPr>
        <w:pStyle w:val="ListParagraph"/>
        <w:spacing w:after="0" w:line="240" w:lineRule="auto"/>
        <w:ind w:left="1080"/>
        <w:jc w:val="both"/>
        <w:rPr>
          <w:rFonts w:ascii="Times New Roman" w:hAnsi="Times New Roman" w:cs="Times New Roman"/>
          <w:sz w:val="23"/>
          <w:szCs w:val="23"/>
          <w:lang w:val="id-ID"/>
        </w:rPr>
      </w:pPr>
      <w:r w:rsidRPr="006F69BE">
        <w:rPr>
          <w:rFonts w:ascii="Times New Roman" w:hAnsi="Times New Roman" w:cs="Times New Roman"/>
          <w:sz w:val="23"/>
          <w:szCs w:val="23"/>
          <w:lang w:val="id-ID"/>
        </w:rPr>
        <w:t>Pengendalian strategi bertujuan untuk mengetahui atau melihat seberapa jauh efektifitas dari  implementasi strategi, maka diperlukan sebuah tahapan evaluasi</w:t>
      </w:r>
      <w:r>
        <w:rPr>
          <w:rFonts w:ascii="Times New Roman" w:hAnsi="Times New Roman" w:cs="Times New Roman"/>
          <w:sz w:val="23"/>
          <w:szCs w:val="23"/>
          <w:lang w:val="id-ID"/>
        </w:rPr>
        <w:t xml:space="preserve"> yang meliputi: m</w:t>
      </w:r>
      <w:r w:rsidRPr="006F69BE">
        <w:rPr>
          <w:rFonts w:ascii="Times New Roman" w:hAnsi="Times New Roman" w:cs="Times New Roman"/>
          <w:sz w:val="23"/>
          <w:szCs w:val="23"/>
          <w:lang w:val="id-ID"/>
        </w:rPr>
        <w:t>e</w:t>
      </w:r>
      <w:r>
        <w:rPr>
          <w:rFonts w:ascii="Times New Roman" w:hAnsi="Times New Roman" w:cs="Times New Roman"/>
          <w:sz w:val="23"/>
          <w:szCs w:val="23"/>
          <w:lang w:val="id-ID"/>
        </w:rPr>
        <w:t>ninjau kembali</w:t>
      </w:r>
      <w:r w:rsidRPr="006F69BE">
        <w:rPr>
          <w:rFonts w:ascii="Times New Roman" w:hAnsi="Times New Roman" w:cs="Times New Roman"/>
          <w:sz w:val="23"/>
          <w:szCs w:val="23"/>
          <w:lang w:val="id-ID"/>
        </w:rPr>
        <w:t xml:space="preserve"> faktor internal dan eksternal yang merupakan dasar dari  strategi yang telah ada</w:t>
      </w:r>
      <w:r>
        <w:rPr>
          <w:rFonts w:ascii="Times New Roman" w:hAnsi="Times New Roman" w:cs="Times New Roman"/>
          <w:sz w:val="23"/>
          <w:szCs w:val="23"/>
          <w:lang w:val="id-ID"/>
        </w:rPr>
        <w:t>; m</w:t>
      </w:r>
      <w:r w:rsidRPr="006F69BE">
        <w:rPr>
          <w:rFonts w:ascii="Times New Roman" w:hAnsi="Times New Roman" w:cs="Times New Roman"/>
          <w:sz w:val="23"/>
          <w:szCs w:val="23"/>
          <w:lang w:val="id-ID"/>
        </w:rPr>
        <w:t xml:space="preserve">enilai </w:t>
      </w:r>
      <w:r>
        <w:rPr>
          <w:rFonts w:ascii="Times New Roman" w:hAnsi="Times New Roman" w:cs="Times New Roman"/>
          <w:sz w:val="23"/>
          <w:szCs w:val="23"/>
          <w:lang w:val="id-ID"/>
        </w:rPr>
        <w:t>kinerja</w:t>
      </w:r>
      <w:r w:rsidRPr="006F69BE">
        <w:rPr>
          <w:rFonts w:ascii="Times New Roman" w:hAnsi="Times New Roman" w:cs="Times New Roman"/>
          <w:sz w:val="23"/>
          <w:szCs w:val="23"/>
          <w:lang w:val="id-ID"/>
        </w:rPr>
        <w:t xml:space="preserve"> strategi</w:t>
      </w:r>
      <w:r>
        <w:rPr>
          <w:rFonts w:ascii="Times New Roman" w:hAnsi="Times New Roman" w:cs="Times New Roman"/>
          <w:sz w:val="23"/>
          <w:szCs w:val="23"/>
          <w:lang w:val="id-ID"/>
        </w:rPr>
        <w:t>; m</w:t>
      </w:r>
      <w:r w:rsidRPr="006F69BE">
        <w:rPr>
          <w:rFonts w:ascii="Times New Roman" w:hAnsi="Times New Roman" w:cs="Times New Roman"/>
          <w:sz w:val="23"/>
          <w:szCs w:val="23"/>
          <w:lang w:val="id-ID"/>
        </w:rPr>
        <w:t>elakukan langkah koreksi</w:t>
      </w:r>
      <w:r>
        <w:rPr>
          <w:rFonts w:ascii="Times New Roman" w:hAnsi="Times New Roman" w:cs="Times New Roman"/>
          <w:sz w:val="23"/>
          <w:szCs w:val="23"/>
          <w:lang w:val="id-ID"/>
        </w:rPr>
        <w:t>.</w:t>
      </w:r>
    </w:p>
    <w:p w14:paraId="1EAD223E" w14:textId="77777777" w:rsidR="000670A8" w:rsidRDefault="000670A8" w:rsidP="000670A8">
      <w:pPr>
        <w:spacing w:after="0" w:line="240" w:lineRule="auto"/>
        <w:jc w:val="both"/>
        <w:rPr>
          <w:rFonts w:ascii="Times New Roman" w:hAnsi="Times New Roman" w:cs="Times New Roman"/>
          <w:sz w:val="23"/>
          <w:szCs w:val="23"/>
          <w:lang w:val="id-ID"/>
        </w:rPr>
      </w:pPr>
    </w:p>
    <w:p w14:paraId="73075CF1" w14:textId="77777777" w:rsidR="000670A8" w:rsidRPr="00631337" w:rsidRDefault="000670A8" w:rsidP="000670A8">
      <w:pPr>
        <w:spacing w:after="0" w:line="240" w:lineRule="auto"/>
        <w:jc w:val="both"/>
        <w:rPr>
          <w:rFonts w:ascii="Times New Roman" w:hAnsi="Times New Roman" w:cs="Times New Roman"/>
          <w:b/>
          <w:sz w:val="23"/>
          <w:szCs w:val="23"/>
          <w:lang w:val="id-ID"/>
        </w:rPr>
      </w:pPr>
      <w:r w:rsidRPr="00631337">
        <w:rPr>
          <w:rFonts w:ascii="Times New Roman" w:hAnsi="Times New Roman" w:cs="Times New Roman"/>
          <w:b/>
          <w:sz w:val="23"/>
          <w:szCs w:val="23"/>
          <w:lang w:val="id-ID"/>
        </w:rPr>
        <w:t>Kepala Desa</w:t>
      </w:r>
    </w:p>
    <w:p w14:paraId="7C858122" w14:textId="77777777" w:rsidR="000670A8" w:rsidRDefault="000670A8" w:rsidP="000670A8">
      <w:pPr>
        <w:spacing w:after="0" w:line="240" w:lineRule="auto"/>
        <w:jc w:val="both"/>
        <w:rPr>
          <w:rFonts w:ascii="Times New Roman" w:hAnsi="Times New Roman" w:cs="Times New Roman"/>
          <w:sz w:val="23"/>
          <w:szCs w:val="23"/>
          <w:lang w:val="id-ID"/>
        </w:rPr>
      </w:pPr>
      <w:r w:rsidRPr="00631337">
        <w:rPr>
          <w:rFonts w:ascii="Times New Roman" w:hAnsi="Times New Roman" w:cs="Times New Roman"/>
          <w:b/>
          <w:sz w:val="23"/>
          <w:szCs w:val="23"/>
          <w:lang w:val="id-ID"/>
        </w:rPr>
        <w:tab/>
      </w:r>
      <w:r w:rsidRPr="00631337">
        <w:rPr>
          <w:rFonts w:ascii="Times New Roman" w:hAnsi="Times New Roman" w:cs="Times New Roman"/>
          <w:sz w:val="23"/>
          <w:szCs w:val="23"/>
          <w:lang w:val="id-ID"/>
        </w:rPr>
        <w:t>Kepala desa merupakan pemimpin tertinggi dalam tingkat desa yang dipilih secara demokratis melalui pemilihan langsung oleh masyarakat desa atau dilakukan melalui penunjukan oleh yang memiliki kewenangan di wilayah tersebut, dalam hal ini dapat berlaku dalam desa yang menganut sistem pemerintahan desa adat. Berdasarkan Undang-Undang No. 6 Tahun 2014 tentang Desa, bentuk pemerintahan desa terdiri atas pemerintah desa dan perwakilan desa. Pemerintah desa terdiri atas kepala desa dan perangkat desa. Penyelenggaraan pemerintahan desa dilakukan oleh pemerintahan desa dan Badan Permusyawaratan Desa (BPD) yang berfungsi menetapkan peraturan desa bersama kepala desa. Masa jabatan kepala desa adalah 6 tahun, dan dapat dipilih kembali sebanyak 3 kali. Dalam peranan kepemimpinannya, kepala desa bertanggung jawab terhadap taraf hidup masyarakatnya.</w:t>
      </w:r>
      <w:r w:rsidRPr="00631337">
        <w:rPr>
          <w:rFonts w:ascii="Times New Roman" w:hAnsi="Times New Roman" w:cs="Times New Roman"/>
        </w:rPr>
        <w:t xml:space="preserve"> </w:t>
      </w:r>
      <w:r w:rsidRPr="00631337">
        <w:rPr>
          <w:rFonts w:ascii="Times New Roman" w:hAnsi="Times New Roman" w:cs="Times New Roman"/>
          <w:lang w:val="id-ID"/>
        </w:rPr>
        <w:t xml:space="preserve">Tugas dan </w:t>
      </w:r>
      <w:r w:rsidR="00631337">
        <w:rPr>
          <w:rFonts w:ascii="Times New Roman" w:hAnsi="Times New Roman" w:cs="Times New Roman"/>
          <w:lang w:val="id-ID"/>
        </w:rPr>
        <w:t>fungsi Kepala Desa diatur dalam</w:t>
      </w:r>
      <w:r w:rsidR="00631337" w:rsidRPr="00631337">
        <w:rPr>
          <w:rFonts w:ascii="Times New Roman" w:hAnsi="Times New Roman" w:cs="Times New Roman"/>
          <w:lang w:val="id-ID"/>
        </w:rPr>
        <w:t xml:space="preserve"> </w:t>
      </w:r>
      <w:r w:rsidRPr="00631337">
        <w:rPr>
          <w:rFonts w:ascii="Times New Roman" w:hAnsi="Times New Roman" w:cs="Times New Roman"/>
          <w:sz w:val="23"/>
          <w:szCs w:val="23"/>
          <w:lang w:val="id-ID"/>
        </w:rPr>
        <w:t>Permendagri Nomor 84 Tahun 2015 tentang Susunan Organisasi dan Ta</w:t>
      </w:r>
      <w:r w:rsidR="00631337">
        <w:rPr>
          <w:rFonts w:ascii="Times New Roman" w:hAnsi="Times New Roman" w:cs="Times New Roman"/>
          <w:sz w:val="23"/>
          <w:szCs w:val="23"/>
          <w:lang w:val="id-ID"/>
        </w:rPr>
        <w:t>ta Kerja Pemerintah Desa (SOTK) yang di antaranya: Kepala D</w:t>
      </w:r>
      <w:r w:rsidR="00631337" w:rsidRPr="00631337">
        <w:rPr>
          <w:rFonts w:ascii="Times New Roman" w:hAnsi="Times New Roman" w:cs="Times New Roman"/>
          <w:sz w:val="23"/>
          <w:szCs w:val="23"/>
          <w:lang w:val="id-ID"/>
        </w:rPr>
        <w:t>esa berkedudukan sebagai kepala pemerintah desa yang memimpin pe</w:t>
      </w:r>
      <w:r w:rsidR="00631337">
        <w:rPr>
          <w:rFonts w:ascii="Times New Roman" w:hAnsi="Times New Roman" w:cs="Times New Roman"/>
          <w:sz w:val="23"/>
          <w:szCs w:val="23"/>
          <w:lang w:val="id-ID"/>
        </w:rPr>
        <w:t>nyelenggaraan pemerintahan desa; Kepala D</w:t>
      </w:r>
      <w:r w:rsidR="00631337" w:rsidRPr="00631337">
        <w:rPr>
          <w:rFonts w:ascii="Times New Roman" w:hAnsi="Times New Roman" w:cs="Times New Roman"/>
          <w:sz w:val="23"/>
          <w:szCs w:val="23"/>
          <w:lang w:val="id-ID"/>
        </w:rPr>
        <w:t>esa bertugas menyelenggarakan pemerintahan desa, melaksanakan pembangunan, pembinaan kemasyarakatan, dan pemberdayaan masyarakat.</w:t>
      </w:r>
    </w:p>
    <w:p w14:paraId="28B7F1A9" w14:textId="77777777" w:rsidR="0046217F" w:rsidRDefault="0046217F" w:rsidP="000670A8">
      <w:pPr>
        <w:spacing w:after="0" w:line="240" w:lineRule="auto"/>
        <w:jc w:val="both"/>
        <w:rPr>
          <w:rFonts w:ascii="Times New Roman" w:hAnsi="Times New Roman" w:cs="Times New Roman"/>
          <w:sz w:val="23"/>
          <w:szCs w:val="23"/>
          <w:lang w:val="id-ID"/>
        </w:rPr>
      </w:pPr>
    </w:p>
    <w:p w14:paraId="33BEA10F" w14:textId="77777777" w:rsidR="0046217F" w:rsidRDefault="0046217F" w:rsidP="000670A8">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BUMDes</w:t>
      </w:r>
    </w:p>
    <w:p w14:paraId="33358CEC" w14:textId="77777777" w:rsidR="0046217F" w:rsidRDefault="0046217F" w:rsidP="00861727">
      <w:pPr>
        <w:spacing w:after="0" w:line="240" w:lineRule="auto"/>
        <w:ind w:firstLine="720"/>
        <w:jc w:val="both"/>
        <w:rPr>
          <w:rFonts w:ascii="Times New Roman" w:hAnsi="Times New Roman" w:cs="Times New Roman"/>
          <w:sz w:val="23"/>
          <w:szCs w:val="23"/>
          <w:lang w:val="id-ID"/>
        </w:rPr>
      </w:pPr>
      <w:r w:rsidRPr="0046217F">
        <w:rPr>
          <w:rFonts w:ascii="Times New Roman" w:hAnsi="Times New Roman" w:cs="Times New Roman"/>
          <w:sz w:val="23"/>
          <w:szCs w:val="23"/>
          <w:lang w:val="id-ID"/>
        </w:rPr>
        <w:t>Badan Usaha Milik Desa (BUMDes) adalah sebuah lembaga ekonomi yang berdiri di dalam lingkungan desa. Menurut UU Desa, BUMDes adalah badan usaha yang seluruh atau sebagian besar modalnya dimiliki oleh desa melalui penyertaan secara langsung yang berasal dari kekayaan desa yang dipisahkan guna mengelola aset, jasa pelayanan, dan usaha lainnya untuk sebesar-besarnya kesejahteraan masyarakat desa.</w:t>
      </w:r>
      <w:r>
        <w:rPr>
          <w:rFonts w:ascii="Times New Roman" w:hAnsi="Times New Roman" w:cs="Times New Roman"/>
          <w:sz w:val="23"/>
          <w:szCs w:val="23"/>
          <w:lang w:val="id-ID"/>
        </w:rPr>
        <w:t xml:space="preserve"> </w:t>
      </w:r>
      <w:r w:rsidRPr="0046217F">
        <w:rPr>
          <w:rFonts w:ascii="Times New Roman" w:hAnsi="Times New Roman" w:cs="Times New Roman"/>
          <w:sz w:val="23"/>
          <w:szCs w:val="23"/>
          <w:lang w:val="id-ID"/>
        </w:rPr>
        <w:t>Pendirian BUMDes sendiri m</w:t>
      </w:r>
      <w:r>
        <w:rPr>
          <w:rFonts w:ascii="Times New Roman" w:hAnsi="Times New Roman" w:cs="Times New Roman"/>
          <w:sz w:val="23"/>
          <w:szCs w:val="23"/>
          <w:lang w:val="id-ID"/>
        </w:rPr>
        <w:t>emiliki tujuan m</w:t>
      </w:r>
      <w:r w:rsidRPr="0046217F">
        <w:rPr>
          <w:rFonts w:ascii="Times New Roman" w:hAnsi="Times New Roman" w:cs="Times New Roman"/>
          <w:sz w:val="23"/>
          <w:szCs w:val="23"/>
          <w:lang w:val="id-ID"/>
        </w:rPr>
        <w:t xml:space="preserve">eningkatkan perekonomian Desa; </w:t>
      </w:r>
      <w:r>
        <w:rPr>
          <w:rFonts w:ascii="Times New Roman" w:hAnsi="Times New Roman" w:cs="Times New Roman"/>
          <w:sz w:val="23"/>
          <w:szCs w:val="23"/>
          <w:lang w:val="id-ID"/>
        </w:rPr>
        <w:t>m</w:t>
      </w:r>
      <w:r w:rsidRPr="0046217F">
        <w:rPr>
          <w:rFonts w:ascii="Times New Roman" w:hAnsi="Times New Roman" w:cs="Times New Roman"/>
          <w:sz w:val="23"/>
          <w:szCs w:val="23"/>
          <w:lang w:val="id-ID"/>
        </w:rPr>
        <w:t>engoptimalkan aset desa</w:t>
      </w:r>
      <w:r>
        <w:rPr>
          <w:rFonts w:ascii="Times New Roman" w:hAnsi="Times New Roman" w:cs="Times New Roman"/>
          <w:sz w:val="23"/>
          <w:szCs w:val="23"/>
          <w:lang w:val="id-ID"/>
        </w:rPr>
        <w:t>;</w:t>
      </w:r>
      <w:r w:rsidRPr="0046217F">
        <w:rPr>
          <w:rFonts w:ascii="Times New Roman" w:hAnsi="Times New Roman" w:cs="Times New Roman"/>
          <w:sz w:val="23"/>
          <w:szCs w:val="23"/>
          <w:lang w:val="id-ID"/>
        </w:rPr>
        <w:t xml:space="preserve"> </w:t>
      </w:r>
      <w:r>
        <w:rPr>
          <w:rFonts w:ascii="Times New Roman" w:hAnsi="Times New Roman" w:cs="Times New Roman"/>
          <w:sz w:val="23"/>
          <w:szCs w:val="23"/>
          <w:lang w:val="id-ID"/>
        </w:rPr>
        <w:t>m</w:t>
      </w:r>
      <w:r w:rsidRPr="0046217F">
        <w:rPr>
          <w:rFonts w:ascii="Times New Roman" w:hAnsi="Times New Roman" w:cs="Times New Roman"/>
          <w:sz w:val="23"/>
          <w:szCs w:val="23"/>
          <w:lang w:val="id-ID"/>
        </w:rPr>
        <w:t>eningkatkan usaha masyarakat dalam pengelolaan potensi ekonomi desa;</w:t>
      </w:r>
      <w:r>
        <w:rPr>
          <w:rFonts w:ascii="Times New Roman" w:hAnsi="Times New Roman" w:cs="Times New Roman"/>
          <w:sz w:val="23"/>
          <w:szCs w:val="23"/>
          <w:lang w:val="id-ID"/>
        </w:rPr>
        <w:t xml:space="preserve"> m</w:t>
      </w:r>
      <w:r w:rsidRPr="0046217F">
        <w:rPr>
          <w:rFonts w:ascii="Times New Roman" w:hAnsi="Times New Roman" w:cs="Times New Roman"/>
          <w:sz w:val="23"/>
          <w:szCs w:val="23"/>
          <w:lang w:val="id-ID"/>
        </w:rPr>
        <w:t>engembangkan rencana kerja sama usaha antar desa</w:t>
      </w:r>
      <w:r>
        <w:rPr>
          <w:rFonts w:ascii="Times New Roman" w:hAnsi="Times New Roman" w:cs="Times New Roman"/>
          <w:sz w:val="23"/>
          <w:szCs w:val="23"/>
          <w:lang w:val="id-ID"/>
        </w:rPr>
        <w:t xml:space="preserve"> dan/atau dengan pihak ketiga; m</w:t>
      </w:r>
      <w:r w:rsidRPr="0046217F">
        <w:rPr>
          <w:rFonts w:ascii="Times New Roman" w:hAnsi="Times New Roman" w:cs="Times New Roman"/>
          <w:sz w:val="23"/>
          <w:szCs w:val="23"/>
          <w:lang w:val="id-ID"/>
        </w:rPr>
        <w:t>enciptakan peluang dan jaringan pasar yang mendukung</w:t>
      </w:r>
      <w:r>
        <w:rPr>
          <w:rFonts w:ascii="Times New Roman" w:hAnsi="Times New Roman" w:cs="Times New Roman"/>
          <w:sz w:val="23"/>
          <w:szCs w:val="23"/>
          <w:lang w:val="id-ID"/>
        </w:rPr>
        <w:t xml:space="preserve"> kebutuhan layanan umum warga; m</w:t>
      </w:r>
      <w:r w:rsidRPr="0046217F">
        <w:rPr>
          <w:rFonts w:ascii="Times New Roman" w:hAnsi="Times New Roman" w:cs="Times New Roman"/>
          <w:sz w:val="23"/>
          <w:szCs w:val="23"/>
          <w:lang w:val="id-ID"/>
        </w:rPr>
        <w:t>e</w:t>
      </w:r>
      <w:r>
        <w:rPr>
          <w:rFonts w:ascii="Times New Roman" w:hAnsi="Times New Roman" w:cs="Times New Roman"/>
          <w:sz w:val="23"/>
          <w:szCs w:val="23"/>
          <w:lang w:val="id-ID"/>
        </w:rPr>
        <w:t>mbuka lapangan kerja;</w:t>
      </w:r>
      <w:r w:rsidR="009007B7">
        <w:rPr>
          <w:rFonts w:ascii="Times New Roman" w:hAnsi="Times New Roman" w:cs="Times New Roman"/>
          <w:sz w:val="23"/>
          <w:szCs w:val="23"/>
          <w:lang w:val="id-ID"/>
        </w:rPr>
        <w:t xml:space="preserve"> </w:t>
      </w:r>
      <w:r>
        <w:rPr>
          <w:rFonts w:ascii="Times New Roman" w:hAnsi="Times New Roman" w:cs="Times New Roman"/>
          <w:sz w:val="23"/>
          <w:szCs w:val="23"/>
          <w:lang w:val="id-ID"/>
        </w:rPr>
        <w:t>m</w:t>
      </w:r>
      <w:r w:rsidRPr="0046217F">
        <w:rPr>
          <w:rFonts w:ascii="Times New Roman" w:hAnsi="Times New Roman" w:cs="Times New Roman"/>
          <w:sz w:val="23"/>
          <w:szCs w:val="23"/>
          <w:lang w:val="id-ID"/>
        </w:rPr>
        <w:t>eningkatkan kesejahteraan masyarakat melalui perbaikan pelayanan umum, pertumbuhan dan pemerataan ekonomi Desa; dan meningkatkan pendapatan masyarakat Desa dan Pendapatan Asli Desa.</w:t>
      </w:r>
      <w:r w:rsidR="00861727">
        <w:rPr>
          <w:rFonts w:ascii="Times New Roman" w:hAnsi="Times New Roman" w:cs="Times New Roman"/>
          <w:sz w:val="23"/>
          <w:szCs w:val="23"/>
          <w:lang w:val="id-ID"/>
        </w:rPr>
        <w:t xml:space="preserve"> </w:t>
      </w:r>
      <w:r w:rsidR="00861727" w:rsidRPr="00861727">
        <w:rPr>
          <w:rFonts w:ascii="Times New Roman" w:hAnsi="Times New Roman" w:cs="Times New Roman"/>
          <w:sz w:val="23"/>
          <w:szCs w:val="23"/>
          <w:lang w:val="id-ID"/>
        </w:rPr>
        <w:t xml:space="preserve">Menurut Peraturan Menteri Desa PDTT No 4 Tahun 2015 Tentang Pendirian, Pengurusan dan Pengelolaan, dan Pembubaran Badan Usaha Milik Desa, jenis usaha yang dapat dikembangkan oleh BUMDes </w:t>
      </w:r>
      <w:r w:rsidR="00861727">
        <w:rPr>
          <w:rFonts w:ascii="Times New Roman" w:hAnsi="Times New Roman" w:cs="Times New Roman"/>
          <w:sz w:val="23"/>
          <w:szCs w:val="23"/>
          <w:lang w:val="id-ID"/>
        </w:rPr>
        <w:t>di antaranya: usaha sosial, usaha penyewaan, usaha perantara, usaha dagang, u</w:t>
      </w:r>
      <w:r w:rsidR="00861727" w:rsidRPr="00861727">
        <w:rPr>
          <w:rFonts w:ascii="Times New Roman" w:hAnsi="Times New Roman" w:cs="Times New Roman"/>
          <w:sz w:val="23"/>
          <w:szCs w:val="23"/>
          <w:lang w:val="id-ID"/>
        </w:rPr>
        <w:t>saha bisnis keuangan</w:t>
      </w:r>
      <w:r w:rsidR="00861727">
        <w:rPr>
          <w:rFonts w:ascii="Times New Roman" w:hAnsi="Times New Roman" w:cs="Times New Roman"/>
          <w:sz w:val="23"/>
          <w:szCs w:val="23"/>
          <w:lang w:val="id-ID"/>
        </w:rPr>
        <w:t>, u</w:t>
      </w:r>
      <w:r w:rsidR="009007B7">
        <w:rPr>
          <w:rFonts w:ascii="Times New Roman" w:hAnsi="Times New Roman" w:cs="Times New Roman"/>
          <w:sz w:val="23"/>
          <w:szCs w:val="23"/>
          <w:lang w:val="id-ID"/>
        </w:rPr>
        <w:t>saha bersama.</w:t>
      </w:r>
    </w:p>
    <w:p w14:paraId="286C16B9" w14:textId="77777777" w:rsidR="00A11C79" w:rsidRDefault="00A11C79" w:rsidP="00A11C79">
      <w:pPr>
        <w:spacing w:after="0" w:line="240" w:lineRule="auto"/>
        <w:ind w:firstLine="72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Kepala Desa dalam posisinya di BUMDes sendiri secara </w:t>
      </w:r>
      <w:r>
        <w:rPr>
          <w:rFonts w:ascii="Times New Roman" w:hAnsi="Times New Roman" w:cs="Times New Roman"/>
          <w:i/>
          <w:sz w:val="23"/>
          <w:szCs w:val="23"/>
          <w:lang w:val="id-ID"/>
        </w:rPr>
        <w:t xml:space="preserve">ex-officio </w:t>
      </w:r>
      <w:r>
        <w:rPr>
          <w:rFonts w:ascii="Times New Roman" w:hAnsi="Times New Roman" w:cs="Times New Roman"/>
          <w:sz w:val="23"/>
          <w:szCs w:val="23"/>
          <w:lang w:val="id-ID"/>
        </w:rPr>
        <w:t>sebagai komisaris BUMDes, dimana Kepala Desa berkewajiban untuk: m</w:t>
      </w:r>
      <w:r w:rsidRPr="00A11C79">
        <w:rPr>
          <w:rFonts w:ascii="Times New Roman" w:hAnsi="Times New Roman" w:cs="Times New Roman"/>
          <w:sz w:val="23"/>
          <w:szCs w:val="23"/>
          <w:lang w:val="id-ID"/>
        </w:rPr>
        <w:t>emberikan nasihat kepada pelaksana opera</w:t>
      </w:r>
      <w:r>
        <w:rPr>
          <w:rFonts w:ascii="Times New Roman" w:hAnsi="Times New Roman" w:cs="Times New Roman"/>
          <w:sz w:val="23"/>
          <w:szCs w:val="23"/>
          <w:lang w:val="id-ID"/>
        </w:rPr>
        <w:t>sional dalam pengelolaan BUMDes; memberikan</w:t>
      </w:r>
      <w:r w:rsidRPr="00A11C79">
        <w:rPr>
          <w:rFonts w:ascii="Times New Roman" w:hAnsi="Times New Roman" w:cs="Times New Roman"/>
          <w:sz w:val="23"/>
          <w:szCs w:val="23"/>
          <w:lang w:val="id-ID"/>
        </w:rPr>
        <w:t xml:space="preserve"> saran dan pendapat mengenai masalah yang dianggap p</w:t>
      </w:r>
      <w:r>
        <w:rPr>
          <w:rFonts w:ascii="Times New Roman" w:hAnsi="Times New Roman" w:cs="Times New Roman"/>
          <w:sz w:val="23"/>
          <w:szCs w:val="23"/>
          <w:lang w:val="id-ID"/>
        </w:rPr>
        <w:t>enting bagi pengelolaan BUMDes; m</w:t>
      </w:r>
      <w:r w:rsidRPr="00A11C79">
        <w:rPr>
          <w:rFonts w:ascii="Times New Roman" w:hAnsi="Times New Roman" w:cs="Times New Roman"/>
          <w:sz w:val="23"/>
          <w:szCs w:val="23"/>
          <w:lang w:val="id-ID"/>
        </w:rPr>
        <w:t>engendalikan pelaksanaan kegiatan pengelolaan BUMDes.</w:t>
      </w:r>
    </w:p>
    <w:p w14:paraId="55B07AA4" w14:textId="77777777" w:rsidR="009007B7" w:rsidRDefault="009007B7" w:rsidP="00A11C79">
      <w:pPr>
        <w:spacing w:after="0" w:line="240" w:lineRule="auto"/>
        <w:ind w:firstLine="720"/>
        <w:jc w:val="both"/>
        <w:rPr>
          <w:rFonts w:ascii="Times New Roman" w:hAnsi="Times New Roman" w:cs="Times New Roman"/>
          <w:sz w:val="23"/>
          <w:szCs w:val="23"/>
          <w:lang w:val="id-ID"/>
        </w:rPr>
      </w:pPr>
      <w:r w:rsidRPr="009007B7">
        <w:rPr>
          <w:rFonts w:ascii="Times New Roman" w:hAnsi="Times New Roman" w:cs="Times New Roman"/>
          <w:sz w:val="23"/>
          <w:szCs w:val="23"/>
          <w:lang w:val="id-ID"/>
        </w:rPr>
        <w:t xml:space="preserve">Dalam sisi pengelolaan, BUMDes didorong untuk dapat bertransformasi menjadi “agen” pertumbuhan ekonomi desa. Sebagai sebuah lembaga ekonomi, pengelolaan BUMDes tidak dapat </w:t>
      </w:r>
      <w:r w:rsidRPr="009007B7">
        <w:rPr>
          <w:rFonts w:ascii="Times New Roman" w:hAnsi="Times New Roman" w:cs="Times New Roman"/>
          <w:sz w:val="23"/>
          <w:szCs w:val="23"/>
          <w:lang w:val="id-ID"/>
        </w:rPr>
        <w:lastRenderedPageBreak/>
        <w:t xml:space="preserve">dilepaskan pada bagaimana prinsip yang dilaksanakan oleh desa atau khususnya Kepala Desa sebagai seorang komisaris. Dari sudut pandang kepemerintahan desa, pengelolaan BUMDes pada saat ini umumnya masih menunjukan kuatnya dominasi unsur pemerintah desa, khususnya dalam proses pengambilan keputusan strategis pada pengelolaan BUMDes. Hal ini kemudian menghambat cara pandang dan spektrum tentang potensi desa (Wijaya dan Sutikno, 2020). Sehingga dalam hal yang lebih lanjut, desa perlu memperhatikan prinsip kepemerintahannya terutama mengenai BUMDes. </w:t>
      </w:r>
      <w:r>
        <w:rPr>
          <w:rFonts w:ascii="Times New Roman" w:hAnsi="Times New Roman" w:cs="Times New Roman"/>
          <w:sz w:val="23"/>
          <w:szCs w:val="23"/>
          <w:lang w:val="id-ID"/>
        </w:rPr>
        <w:t>Terdapat</w:t>
      </w:r>
      <w:r w:rsidRPr="009007B7">
        <w:rPr>
          <w:rFonts w:ascii="Times New Roman" w:hAnsi="Times New Roman" w:cs="Times New Roman"/>
          <w:sz w:val="23"/>
          <w:szCs w:val="23"/>
          <w:lang w:val="id-ID"/>
        </w:rPr>
        <w:t xml:space="preserve"> 2 paradigma yang diterapkan dalam kepemerintahan itu sendiri yaitu paradigma </w:t>
      </w:r>
      <w:r w:rsidRPr="009007B7">
        <w:rPr>
          <w:rFonts w:ascii="Times New Roman" w:hAnsi="Times New Roman" w:cs="Times New Roman"/>
          <w:i/>
          <w:sz w:val="23"/>
          <w:szCs w:val="23"/>
          <w:lang w:val="id-ID"/>
        </w:rPr>
        <w:t>government</w:t>
      </w:r>
      <w:r w:rsidRPr="009007B7">
        <w:rPr>
          <w:rFonts w:ascii="Times New Roman" w:hAnsi="Times New Roman" w:cs="Times New Roman"/>
          <w:sz w:val="23"/>
          <w:szCs w:val="23"/>
          <w:lang w:val="id-ID"/>
        </w:rPr>
        <w:t xml:space="preserve"> dan paradigma </w:t>
      </w:r>
      <w:r w:rsidRPr="009007B7">
        <w:rPr>
          <w:rFonts w:ascii="Times New Roman" w:hAnsi="Times New Roman" w:cs="Times New Roman"/>
          <w:i/>
          <w:sz w:val="23"/>
          <w:szCs w:val="23"/>
          <w:lang w:val="id-ID"/>
        </w:rPr>
        <w:t>governance</w:t>
      </w:r>
      <w:r w:rsidRPr="009007B7">
        <w:rPr>
          <w:rFonts w:ascii="Times New Roman" w:hAnsi="Times New Roman" w:cs="Times New Roman"/>
          <w:sz w:val="23"/>
          <w:szCs w:val="23"/>
          <w:lang w:val="id-ID"/>
        </w:rPr>
        <w:t xml:space="preserve">. Pada paradigma </w:t>
      </w:r>
      <w:r w:rsidRPr="009007B7">
        <w:rPr>
          <w:rFonts w:ascii="Times New Roman" w:hAnsi="Times New Roman" w:cs="Times New Roman"/>
          <w:i/>
          <w:sz w:val="23"/>
          <w:szCs w:val="23"/>
          <w:lang w:val="id-ID"/>
        </w:rPr>
        <w:t>government</w:t>
      </w:r>
      <w:r w:rsidRPr="009007B7">
        <w:rPr>
          <w:rFonts w:ascii="Times New Roman" w:hAnsi="Times New Roman" w:cs="Times New Roman"/>
          <w:sz w:val="23"/>
          <w:szCs w:val="23"/>
          <w:lang w:val="id-ID"/>
        </w:rPr>
        <w:t xml:space="preserve">, pemerintah berperan sentral dalam mengendalikan masyarakat. Sedangkan dalam paradigma </w:t>
      </w:r>
      <w:r w:rsidRPr="009007B7">
        <w:rPr>
          <w:rFonts w:ascii="Times New Roman" w:hAnsi="Times New Roman" w:cs="Times New Roman"/>
          <w:i/>
          <w:sz w:val="23"/>
          <w:szCs w:val="23"/>
          <w:lang w:val="id-ID"/>
        </w:rPr>
        <w:t>governance</w:t>
      </w:r>
      <w:r w:rsidRPr="009007B7">
        <w:rPr>
          <w:rFonts w:ascii="Times New Roman" w:hAnsi="Times New Roman" w:cs="Times New Roman"/>
          <w:sz w:val="23"/>
          <w:szCs w:val="23"/>
          <w:lang w:val="id-ID"/>
        </w:rPr>
        <w:t xml:space="preserve"> memungkinkan bahkan membuka ruang keterlibatan banyak kelompok kepentingan yang secara langsung terlibat dalam peru</w:t>
      </w:r>
      <w:r>
        <w:rPr>
          <w:rFonts w:ascii="Times New Roman" w:hAnsi="Times New Roman" w:cs="Times New Roman"/>
          <w:sz w:val="23"/>
          <w:szCs w:val="23"/>
          <w:lang w:val="id-ID"/>
        </w:rPr>
        <w:t xml:space="preserve">musan dan pelaksanaan kebijakan </w:t>
      </w:r>
      <w:r w:rsidRPr="009007B7">
        <w:rPr>
          <w:rFonts w:ascii="Times New Roman" w:hAnsi="Times New Roman" w:cs="Times New Roman"/>
          <w:sz w:val="23"/>
          <w:szCs w:val="23"/>
          <w:lang w:val="id-ID"/>
        </w:rPr>
        <w:t xml:space="preserve">(Klijn &amp; Koppenjan, 2015). Konsep </w:t>
      </w:r>
      <w:r w:rsidRPr="009007B7">
        <w:rPr>
          <w:rFonts w:ascii="Times New Roman" w:hAnsi="Times New Roman" w:cs="Times New Roman"/>
          <w:i/>
          <w:sz w:val="23"/>
          <w:szCs w:val="23"/>
          <w:lang w:val="id-ID"/>
        </w:rPr>
        <w:t>governance</w:t>
      </w:r>
      <w:r w:rsidRPr="009007B7">
        <w:rPr>
          <w:rFonts w:ascii="Times New Roman" w:hAnsi="Times New Roman" w:cs="Times New Roman"/>
          <w:sz w:val="23"/>
          <w:szCs w:val="23"/>
          <w:lang w:val="id-ID"/>
        </w:rPr>
        <w:t xml:space="preserve"> memperhitungkan seluruh aktor dan area kebijakan yang berada di luar pemerintah desa yang terlibat dalam proses pembuatan kebijakan (Cairney, 2016). Oleh sebab itu, pendekatan </w:t>
      </w:r>
      <w:r w:rsidRPr="009007B7">
        <w:rPr>
          <w:rFonts w:ascii="Times New Roman" w:hAnsi="Times New Roman" w:cs="Times New Roman"/>
          <w:i/>
          <w:sz w:val="23"/>
          <w:szCs w:val="23"/>
          <w:lang w:val="id-ID"/>
        </w:rPr>
        <w:t>governance</w:t>
      </w:r>
      <w:r w:rsidRPr="009007B7">
        <w:rPr>
          <w:rFonts w:ascii="Times New Roman" w:hAnsi="Times New Roman" w:cs="Times New Roman"/>
          <w:sz w:val="23"/>
          <w:szCs w:val="23"/>
          <w:lang w:val="id-ID"/>
        </w:rPr>
        <w:t xml:space="preserve"> merupakan sebuah pendekatan yang tepat diterapkan dalam penyelenggaraan BUMDes, mengingat sebelumnya dikatakan bahwa tidak efektifnya penyelenggaraan BUMDes adalah karena sifatnya yang sentralistik sehingga cara pandang desa terhadap potensinya sendiri menjadi terhambat. Atas hal tersebut, dengan paradigma </w:t>
      </w:r>
      <w:r w:rsidRPr="009007B7">
        <w:rPr>
          <w:rFonts w:ascii="Times New Roman" w:hAnsi="Times New Roman" w:cs="Times New Roman"/>
          <w:i/>
          <w:sz w:val="23"/>
          <w:szCs w:val="23"/>
          <w:lang w:val="id-ID"/>
        </w:rPr>
        <w:t>governance</w:t>
      </w:r>
      <w:r w:rsidRPr="009007B7">
        <w:rPr>
          <w:rFonts w:ascii="Times New Roman" w:hAnsi="Times New Roman" w:cs="Times New Roman"/>
          <w:sz w:val="23"/>
          <w:szCs w:val="23"/>
          <w:lang w:val="id-ID"/>
        </w:rPr>
        <w:t xml:space="preserve"> kondisi kebutuhan desa dapat lebih tergambarkan dengan jelas sehingga masalah kebijakan yang tidak tepat pada potensi desa pun dapat dihindari.</w:t>
      </w:r>
    </w:p>
    <w:p w14:paraId="6E5DD1B2" w14:textId="77777777" w:rsidR="009007B7" w:rsidRDefault="009007B7" w:rsidP="009007B7">
      <w:pPr>
        <w:spacing w:after="0" w:line="240" w:lineRule="auto"/>
        <w:jc w:val="both"/>
        <w:rPr>
          <w:rFonts w:ascii="Times New Roman" w:hAnsi="Times New Roman" w:cs="Times New Roman"/>
          <w:sz w:val="23"/>
          <w:szCs w:val="23"/>
          <w:lang w:val="id-ID"/>
        </w:rPr>
      </w:pPr>
    </w:p>
    <w:p w14:paraId="20429DFD" w14:textId="77777777" w:rsidR="009007B7" w:rsidRDefault="009007B7" w:rsidP="009007B7">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Desa Mandiri</w:t>
      </w:r>
    </w:p>
    <w:p w14:paraId="36B3C45C" w14:textId="77777777" w:rsidR="006604E8" w:rsidRDefault="009007B7" w:rsidP="009007B7">
      <w:p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Pr="009007B7">
        <w:rPr>
          <w:rFonts w:ascii="Times New Roman" w:hAnsi="Times New Roman" w:cs="Times New Roman"/>
          <w:sz w:val="23"/>
          <w:szCs w:val="23"/>
          <w:lang w:val="id-ID"/>
        </w:rPr>
        <w:t>Desa Mandiri</w:t>
      </w:r>
      <w:r>
        <w:rPr>
          <w:rFonts w:ascii="Times New Roman" w:hAnsi="Times New Roman" w:cs="Times New Roman"/>
          <w:sz w:val="23"/>
          <w:szCs w:val="23"/>
          <w:lang w:val="id-ID"/>
        </w:rPr>
        <w:t xml:space="preserve"> merupakan tingkatan status tertinggi dari penilaian pembangunan desa menurut Indeks Desa Membangun. Desa Mandiri</w:t>
      </w:r>
      <w:r w:rsidRPr="009007B7">
        <w:rPr>
          <w:rFonts w:ascii="Times New Roman" w:hAnsi="Times New Roman" w:cs="Times New Roman"/>
          <w:sz w:val="23"/>
          <w:szCs w:val="23"/>
          <w:lang w:val="id-ID"/>
        </w:rPr>
        <w:t xml:space="preserve"> dibangun dari penguatan 3 dimensi yaitu dimensi sosial, ekonomi, dan lingkungan. Dalam penelitian ini, penciptaan Desa Mandiri difokuskan dari sisi penguatan dimensi ekonomi melalui pembangunan pariwisata. Desa Mandiri sendiri merupakan sebuah status yang dihasilkan dari sebuah perhitungan yang kompleks yang didasarkan pada indikator-indikator yang jelas. Dimensi ekonomi sendiri merupakan salah satu dari indikator yang berperan dalam penentuan status tersebut.</w:t>
      </w:r>
      <w:r>
        <w:rPr>
          <w:rFonts w:ascii="Times New Roman" w:hAnsi="Times New Roman" w:cs="Times New Roman"/>
          <w:sz w:val="23"/>
          <w:szCs w:val="23"/>
          <w:lang w:val="id-ID"/>
        </w:rPr>
        <w:t xml:space="preserve"> </w:t>
      </w:r>
      <w:r w:rsidRPr="009007B7">
        <w:rPr>
          <w:rFonts w:ascii="Times New Roman" w:hAnsi="Times New Roman" w:cs="Times New Roman"/>
          <w:sz w:val="23"/>
          <w:szCs w:val="23"/>
          <w:lang w:val="id-ID"/>
        </w:rPr>
        <w:t>Dalam buku yang diterbitkan oleh Kementerian Desa, Pembangunan Daerah Tertinggal Dan Transmigrasi yang berjudu</w:t>
      </w:r>
      <w:r>
        <w:rPr>
          <w:rFonts w:ascii="Times New Roman" w:hAnsi="Times New Roman" w:cs="Times New Roman"/>
          <w:sz w:val="23"/>
          <w:szCs w:val="23"/>
          <w:lang w:val="id-ID"/>
        </w:rPr>
        <w:t xml:space="preserve">l Indeks Desa Membangun (2015), ada beberapa indikator yang harus dipenuhi guna menguatkan sisi dimensi ekonomi di antaranya: keragaman produksi masyaraka; </w:t>
      </w:r>
      <w:r w:rsidRPr="009007B7">
        <w:rPr>
          <w:rFonts w:ascii="Times New Roman" w:hAnsi="Times New Roman" w:cs="Times New Roman"/>
          <w:sz w:val="23"/>
          <w:szCs w:val="23"/>
          <w:lang w:val="id-ID"/>
        </w:rPr>
        <w:t>tersedia pusat pelayanan perdagangan</w:t>
      </w:r>
      <w:r>
        <w:rPr>
          <w:rFonts w:ascii="Times New Roman" w:hAnsi="Times New Roman" w:cs="Times New Roman"/>
          <w:sz w:val="23"/>
          <w:szCs w:val="23"/>
          <w:lang w:val="id-ID"/>
        </w:rPr>
        <w:t xml:space="preserve">; </w:t>
      </w:r>
      <w:r w:rsidRPr="009007B7">
        <w:rPr>
          <w:rFonts w:ascii="Times New Roman" w:hAnsi="Times New Roman" w:cs="Times New Roman"/>
          <w:sz w:val="23"/>
          <w:szCs w:val="23"/>
          <w:lang w:val="id-ID"/>
        </w:rPr>
        <w:t>akses distribusi/logistik</w:t>
      </w:r>
      <w:r>
        <w:rPr>
          <w:rFonts w:ascii="Times New Roman" w:hAnsi="Times New Roman" w:cs="Times New Roman"/>
          <w:sz w:val="23"/>
          <w:szCs w:val="23"/>
          <w:lang w:val="id-ID"/>
        </w:rPr>
        <w:t xml:space="preserve">; </w:t>
      </w:r>
      <w:r w:rsidRPr="009007B7">
        <w:rPr>
          <w:rFonts w:ascii="Times New Roman" w:hAnsi="Times New Roman" w:cs="Times New Roman"/>
          <w:sz w:val="23"/>
          <w:szCs w:val="23"/>
          <w:lang w:val="id-ID"/>
        </w:rPr>
        <w:t>akses ke lembaga keuangan dan perkreditan</w:t>
      </w:r>
      <w:r>
        <w:rPr>
          <w:rFonts w:ascii="Times New Roman" w:hAnsi="Times New Roman" w:cs="Times New Roman"/>
          <w:sz w:val="23"/>
          <w:szCs w:val="23"/>
          <w:lang w:val="id-ID"/>
        </w:rPr>
        <w:t xml:space="preserve">; </w:t>
      </w:r>
      <w:r w:rsidRPr="009007B7">
        <w:rPr>
          <w:rFonts w:ascii="Times New Roman" w:hAnsi="Times New Roman" w:cs="Times New Roman"/>
          <w:sz w:val="23"/>
          <w:szCs w:val="23"/>
          <w:lang w:val="id-ID"/>
        </w:rPr>
        <w:t>lembaga ekonomi</w:t>
      </w:r>
      <w:r>
        <w:rPr>
          <w:rFonts w:ascii="Times New Roman" w:hAnsi="Times New Roman" w:cs="Times New Roman"/>
          <w:sz w:val="23"/>
          <w:szCs w:val="23"/>
          <w:lang w:val="id-ID"/>
        </w:rPr>
        <w:t xml:space="preserve">; </w:t>
      </w:r>
      <w:r w:rsidRPr="009007B7">
        <w:rPr>
          <w:rFonts w:ascii="Times New Roman" w:hAnsi="Times New Roman" w:cs="Times New Roman"/>
          <w:sz w:val="23"/>
          <w:szCs w:val="23"/>
          <w:lang w:val="id-ID"/>
        </w:rPr>
        <w:t>keterbukaan wilayah</w:t>
      </w:r>
      <w:r>
        <w:rPr>
          <w:rFonts w:ascii="Times New Roman" w:hAnsi="Times New Roman" w:cs="Times New Roman"/>
          <w:sz w:val="23"/>
          <w:szCs w:val="23"/>
          <w:lang w:val="id-ID"/>
        </w:rPr>
        <w:t>.</w:t>
      </w:r>
      <w:r w:rsidR="006604E8">
        <w:rPr>
          <w:rFonts w:ascii="Times New Roman" w:hAnsi="Times New Roman" w:cs="Times New Roman"/>
          <w:sz w:val="23"/>
          <w:szCs w:val="23"/>
          <w:lang w:val="id-ID"/>
        </w:rPr>
        <w:t xml:space="preserve"> </w:t>
      </w:r>
    </w:p>
    <w:p w14:paraId="2980C1E8" w14:textId="77777777" w:rsidR="009007B7" w:rsidRDefault="006604E8" w:rsidP="006604E8">
      <w:pPr>
        <w:spacing w:after="0" w:line="240" w:lineRule="auto"/>
        <w:ind w:firstLine="720"/>
        <w:jc w:val="both"/>
        <w:rPr>
          <w:rFonts w:ascii="Times New Roman" w:hAnsi="Times New Roman" w:cs="Times New Roman"/>
          <w:sz w:val="23"/>
          <w:szCs w:val="23"/>
          <w:lang w:val="id-ID"/>
        </w:rPr>
      </w:pPr>
      <w:r w:rsidRPr="006604E8">
        <w:rPr>
          <w:rFonts w:ascii="Times New Roman" w:hAnsi="Times New Roman" w:cs="Times New Roman"/>
          <w:sz w:val="23"/>
          <w:szCs w:val="23"/>
          <w:lang w:val="id-ID"/>
        </w:rPr>
        <w:t>Seperti yang dikatakan sebelumnya bahwa pengelolaan kepariwisataan di desa biasanya dipegang oleh BUMDes. Dimana dalam hal ini, melalui pariwisata, desa diuji kemampuannya dalam pengelolaan lembaga ekonomi atau BUMDes sekaligus menghadirkan keragaman produksi dalam masyarakat yang turut andil dalam penyelenggaraan sektor pariwisata di desa. Hal ini juga memungkinkan pengelolaan pariwisata menjadi katalis yang menguatkan indikator-indikator lain yang menjadi kriteria dasar dimensi ekonomi dalam Desa Mandiri.</w:t>
      </w:r>
    </w:p>
    <w:p w14:paraId="4B9BBBDF" w14:textId="77777777" w:rsidR="006604E8" w:rsidRDefault="006604E8" w:rsidP="006604E8">
      <w:pPr>
        <w:spacing w:after="0" w:line="240" w:lineRule="auto"/>
        <w:jc w:val="both"/>
        <w:rPr>
          <w:rFonts w:ascii="Times New Roman" w:hAnsi="Times New Roman" w:cs="Times New Roman"/>
          <w:sz w:val="23"/>
          <w:szCs w:val="23"/>
          <w:lang w:val="id-ID"/>
        </w:rPr>
      </w:pPr>
    </w:p>
    <w:p w14:paraId="308324A4" w14:textId="77777777" w:rsidR="006604E8" w:rsidRDefault="006604E8" w:rsidP="006604E8">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Pariwisata</w:t>
      </w:r>
    </w:p>
    <w:p w14:paraId="32217E1F" w14:textId="77777777" w:rsidR="006604E8" w:rsidRDefault="006604E8" w:rsidP="006604E8">
      <w:pPr>
        <w:spacing w:after="0" w:line="240" w:lineRule="auto"/>
        <w:ind w:firstLine="720"/>
        <w:jc w:val="both"/>
        <w:rPr>
          <w:rFonts w:ascii="Times New Roman" w:hAnsi="Times New Roman" w:cs="Times New Roman"/>
          <w:sz w:val="23"/>
          <w:szCs w:val="23"/>
          <w:lang w:val="id-ID"/>
        </w:rPr>
      </w:pPr>
      <w:r w:rsidRPr="006604E8">
        <w:rPr>
          <w:rFonts w:ascii="Times New Roman" w:hAnsi="Times New Roman" w:cs="Times New Roman"/>
          <w:sz w:val="23"/>
          <w:szCs w:val="23"/>
          <w:lang w:val="id-ID"/>
        </w:rPr>
        <w:t>Menurut UU No 10 tahun 2009, pariwisata adalah berbagai macam kegiatan (oleh wisatawan dan penyedia daerah wisata) yang didukung oleh berbagai fasilitas serta layanan yang disediakan masyarakat, pengusaha, pemerintah dan pemerintah daerah.</w:t>
      </w:r>
      <w:r>
        <w:rPr>
          <w:rFonts w:ascii="Times New Roman" w:hAnsi="Times New Roman" w:cs="Times New Roman"/>
          <w:sz w:val="23"/>
          <w:szCs w:val="23"/>
          <w:lang w:val="id-ID"/>
        </w:rPr>
        <w:t xml:space="preserve"> </w:t>
      </w:r>
      <w:r w:rsidRPr="006604E8">
        <w:rPr>
          <w:rFonts w:ascii="Times New Roman" w:hAnsi="Times New Roman" w:cs="Times New Roman"/>
          <w:sz w:val="23"/>
          <w:szCs w:val="23"/>
          <w:lang w:val="id-ID"/>
        </w:rPr>
        <w:t>Pariwisata adalah suatu perjalanan yang dilakukan untuk rekreasi atau liburan dan juga persiapan yang dilakukan untuk aktivitas ini. Sebagai sebuah aktivitas, pariwisata juga tidak luput dari potensi yang terkandung di dalamnya. Dalam artian lain pariwisata merupakan sebuah aktivitas yang dalam penyelenggaraannya akan memengaruhi beberapa aspek lain seperti aspek ekonomi. Menurut Suastika dan Mahendra Yasa (2017) sektor pariwisata merupakan sektor yang potensial untuk dikembangkan sebagai salah satu sumber pendapatan daerah.</w:t>
      </w:r>
      <w:r w:rsidRPr="006604E8">
        <w:t xml:space="preserve"> </w:t>
      </w:r>
      <w:r w:rsidRPr="006604E8">
        <w:rPr>
          <w:rFonts w:ascii="Times New Roman" w:hAnsi="Times New Roman" w:cs="Times New Roman"/>
          <w:sz w:val="23"/>
          <w:szCs w:val="23"/>
          <w:lang w:val="id-ID"/>
        </w:rPr>
        <w:t>Di mayoritas desa di Indonesia sendiri, pengelolaan pariwisata dikelola oleh desa melalui BUMDes yang dibantu oleh pemuda-pemuda desa yang tergabung dalam Karang Taruna. Yang mana dalam hal ini BUMDes secara esensial adalah lembaga ekonomi desa yang bergerak untuk mendorong pertumbuhan ekonomi di desa. Menurut Istiqomah dan Muhammad (2015) Desa Wisata berpengaruh terhadap ekonomi masyarakat, terutama pada perluasan kesempatan kerja dan peningkatan pendapatan.</w:t>
      </w:r>
      <w:r>
        <w:rPr>
          <w:rFonts w:ascii="Times New Roman" w:hAnsi="Times New Roman" w:cs="Times New Roman"/>
          <w:sz w:val="23"/>
          <w:szCs w:val="23"/>
          <w:lang w:val="id-ID"/>
        </w:rPr>
        <w:t xml:space="preserve"> </w:t>
      </w:r>
      <w:r w:rsidRPr="006604E8">
        <w:rPr>
          <w:rFonts w:ascii="Times New Roman" w:hAnsi="Times New Roman" w:cs="Times New Roman"/>
          <w:sz w:val="23"/>
          <w:szCs w:val="23"/>
          <w:lang w:val="id-ID"/>
        </w:rPr>
        <w:t xml:space="preserve">Menurut James J. Spillane (1994) suatu objek wisata harus meliputi lima </w:t>
      </w:r>
      <w:r w:rsidRPr="006604E8">
        <w:rPr>
          <w:rFonts w:ascii="Times New Roman" w:hAnsi="Times New Roman" w:cs="Times New Roman"/>
          <w:sz w:val="23"/>
          <w:szCs w:val="23"/>
          <w:lang w:val="id-ID"/>
        </w:rPr>
        <w:lastRenderedPageBreak/>
        <w:t>unsur yang penting agar wisatawan dapat merasa puas dalam menikmati perjalanannya, mak</w:t>
      </w:r>
      <w:r>
        <w:rPr>
          <w:rFonts w:ascii="Times New Roman" w:hAnsi="Times New Roman" w:cs="Times New Roman"/>
          <w:sz w:val="23"/>
          <w:szCs w:val="23"/>
          <w:lang w:val="id-ID"/>
        </w:rPr>
        <w:t xml:space="preserve">a objek wisata harus meliputi: </w:t>
      </w:r>
    </w:p>
    <w:p w14:paraId="49F03D3C" w14:textId="77777777" w:rsidR="006604E8" w:rsidRDefault="006604E8" w:rsidP="006604E8">
      <w:pPr>
        <w:pStyle w:val="ListParagraph"/>
        <w:numPr>
          <w:ilvl w:val="0"/>
          <w:numId w:val="2"/>
        </w:num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Daya Tarik, berkenaan dengan m</w:t>
      </w:r>
      <w:r w:rsidRPr="006604E8">
        <w:rPr>
          <w:rFonts w:ascii="Times New Roman" w:hAnsi="Times New Roman" w:cs="Times New Roman"/>
          <w:sz w:val="23"/>
          <w:szCs w:val="23"/>
          <w:lang w:val="id-ID"/>
        </w:rPr>
        <w:t>otivasi wisatawan untuk mengunjungi suatu tempat tujuan adalah untuk memenuhi beberapa kebutuhan. Biasanya mereka tertarik pada suatu lokasi karena ciri- ciri khas tertentu seperti:</w:t>
      </w:r>
      <w:r>
        <w:rPr>
          <w:rFonts w:ascii="Times New Roman" w:hAnsi="Times New Roman" w:cs="Times New Roman"/>
          <w:sz w:val="23"/>
          <w:szCs w:val="23"/>
          <w:lang w:val="id-ID"/>
        </w:rPr>
        <w:t>keindahan alam; iklim dan cuaca; kebudayaan; Sejarah; a</w:t>
      </w:r>
      <w:r w:rsidRPr="006604E8">
        <w:rPr>
          <w:rFonts w:ascii="Times New Roman" w:hAnsi="Times New Roman" w:cs="Times New Roman"/>
          <w:sz w:val="23"/>
          <w:szCs w:val="23"/>
          <w:lang w:val="id-ID"/>
        </w:rPr>
        <w:t>kses yang terbuka</w:t>
      </w:r>
      <w:r>
        <w:rPr>
          <w:rFonts w:ascii="Times New Roman" w:hAnsi="Times New Roman" w:cs="Times New Roman"/>
          <w:sz w:val="23"/>
          <w:szCs w:val="23"/>
          <w:lang w:val="id-ID"/>
        </w:rPr>
        <w:t>.</w:t>
      </w:r>
    </w:p>
    <w:p w14:paraId="2069F5B3" w14:textId="77777777" w:rsidR="006604E8" w:rsidRDefault="006604E8" w:rsidP="006604E8">
      <w:pPr>
        <w:pStyle w:val="ListParagraph"/>
        <w:numPr>
          <w:ilvl w:val="0"/>
          <w:numId w:val="2"/>
        </w:num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Fasilitas, yang mana f</w:t>
      </w:r>
      <w:r w:rsidRPr="006604E8">
        <w:rPr>
          <w:rFonts w:ascii="Times New Roman" w:hAnsi="Times New Roman" w:cs="Times New Roman"/>
          <w:sz w:val="23"/>
          <w:szCs w:val="23"/>
          <w:lang w:val="id-ID"/>
        </w:rPr>
        <w:t xml:space="preserve">asilitas </w:t>
      </w:r>
      <w:r>
        <w:rPr>
          <w:rFonts w:ascii="Times New Roman" w:hAnsi="Times New Roman" w:cs="Times New Roman"/>
          <w:sz w:val="23"/>
          <w:szCs w:val="23"/>
          <w:lang w:val="id-ID"/>
        </w:rPr>
        <w:t xml:space="preserve">sendiri </w:t>
      </w:r>
      <w:r w:rsidRPr="006604E8">
        <w:rPr>
          <w:rFonts w:ascii="Times New Roman" w:hAnsi="Times New Roman" w:cs="Times New Roman"/>
          <w:sz w:val="23"/>
          <w:szCs w:val="23"/>
          <w:lang w:val="id-ID"/>
        </w:rPr>
        <w:t>cenderung berorientasi pada daya tarik di suatu lokasi karena fasilitas harus dekat dengan objek utamanya. Fasilitas cenderung bersifat mendukung bukan mendorong pertumbuhan dan cenderung berkembang pada saat yang sama atau sesudah daya tarik berkembang. Dalam kasus lain, suatu daya tarik juga dapat merupakan fasilitas.</w:t>
      </w:r>
    </w:p>
    <w:p w14:paraId="1C0391C5" w14:textId="38BFD29E" w:rsidR="006604E8" w:rsidRDefault="006604E8" w:rsidP="006604E8">
      <w:pPr>
        <w:pStyle w:val="ListParagraph"/>
        <w:numPr>
          <w:ilvl w:val="0"/>
          <w:numId w:val="2"/>
        </w:numPr>
        <w:spacing w:after="0" w:line="240" w:lineRule="auto"/>
        <w:jc w:val="both"/>
        <w:rPr>
          <w:rFonts w:ascii="Times New Roman" w:hAnsi="Times New Roman" w:cs="Times New Roman"/>
          <w:sz w:val="23"/>
          <w:szCs w:val="23"/>
          <w:lang w:val="id-ID"/>
        </w:rPr>
      </w:pPr>
      <w:r w:rsidRPr="006604E8">
        <w:rPr>
          <w:rFonts w:ascii="Times New Roman" w:hAnsi="Times New Roman" w:cs="Times New Roman"/>
          <w:sz w:val="23"/>
          <w:szCs w:val="23"/>
          <w:lang w:val="id-ID"/>
        </w:rPr>
        <w:t>Infrastruktur</w:t>
      </w:r>
      <w:r>
        <w:rPr>
          <w:rFonts w:ascii="Times New Roman" w:hAnsi="Times New Roman" w:cs="Times New Roman"/>
          <w:sz w:val="23"/>
          <w:szCs w:val="23"/>
          <w:lang w:val="id-ID"/>
        </w:rPr>
        <w:t>, d</w:t>
      </w:r>
      <w:r w:rsidR="00A2791D">
        <w:rPr>
          <w:rFonts w:ascii="Times New Roman" w:hAnsi="Times New Roman" w:cs="Times New Roman"/>
          <w:sz w:val="23"/>
          <w:szCs w:val="23"/>
        </w:rPr>
        <w:t>a</w:t>
      </w:r>
      <w:r w:rsidRPr="006604E8">
        <w:rPr>
          <w:rFonts w:ascii="Times New Roman" w:hAnsi="Times New Roman" w:cs="Times New Roman"/>
          <w:sz w:val="23"/>
          <w:szCs w:val="23"/>
          <w:lang w:val="id-ID"/>
        </w:rPr>
        <w:t>ya tarik dan fasilitas akan lebih mudah dicapai jika ada infrastruktur dasar. Infrastruktur termasuk semua konstruksi di bawah dan di atas tanah dan suatu wilayah atau daerah</w:t>
      </w:r>
      <w:r>
        <w:rPr>
          <w:rFonts w:ascii="Times New Roman" w:hAnsi="Times New Roman" w:cs="Times New Roman"/>
          <w:sz w:val="23"/>
          <w:szCs w:val="23"/>
          <w:lang w:val="id-ID"/>
        </w:rPr>
        <w:t>.</w:t>
      </w:r>
    </w:p>
    <w:p w14:paraId="4FFBFFD1" w14:textId="77777777" w:rsidR="006604E8" w:rsidRDefault="006604E8" w:rsidP="006604E8">
      <w:pPr>
        <w:pStyle w:val="ListParagraph"/>
        <w:numPr>
          <w:ilvl w:val="0"/>
          <w:numId w:val="2"/>
        </w:numPr>
        <w:spacing w:after="0" w:line="240" w:lineRule="auto"/>
        <w:jc w:val="both"/>
        <w:rPr>
          <w:rFonts w:ascii="Times New Roman" w:hAnsi="Times New Roman" w:cs="Times New Roman"/>
          <w:sz w:val="23"/>
          <w:szCs w:val="23"/>
          <w:lang w:val="id-ID"/>
        </w:rPr>
      </w:pPr>
      <w:r w:rsidRPr="006604E8">
        <w:rPr>
          <w:rFonts w:ascii="Times New Roman" w:hAnsi="Times New Roman" w:cs="Times New Roman"/>
          <w:sz w:val="23"/>
          <w:szCs w:val="23"/>
          <w:lang w:val="id-ID"/>
        </w:rPr>
        <w:t>Transportasi</w:t>
      </w:r>
      <w:r>
        <w:rPr>
          <w:rFonts w:ascii="Times New Roman" w:hAnsi="Times New Roman" w:cs="Times New Roman"/>
          <w:sz w:val="23"/>
          <w:szCs w:val="23"/>
          <w:lang w:val="id-ID"/>
        </w:rPr>
        <w:t>, hal yang berkenaan dengan kemudahan mobilitas menuju dan mengeksplorasi lokasi wisata.</w:t>
      </w:r>
    </w:p>
    <w:p w14:paraId="1191D92F" w14:textId="77777777" w:rsidR="006604E8" w:rsidRDefault="006604E8" w:rsidP="006604E8">
      <w:pPr>
        <w:pStyle w:val="ListParagraph"/>
        <w:numPr>
          <w:ilvl w:val="0"/>
          <w:numId w:val="2"/>
        </w:numPr>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Keramahtamahan, w</w:t>
      </w:r>
      <w:r w:rsidRPr="006604E8">
        <w:rPr>
          <w:rFonts w:ascii="Times New Roman" w:hAnsi="Times New Roman" w:cs="Times New Roman"/>
          <w:sz w:val="23"/>
          <w:szCs w:val="23"/>
          <w:lang w:val="id-ID"/>
        </w:rPr>
        <w:t>isatawan yang sedang berada dalam lingkungan yang belum mereka kenal maka kepastian akan jaminan keamanan sangat penting, khususnya wisatawan asing.</w:t>
      </w:r>
    </w:p>
    <w:p w14:paraId="234594E7" w14:textId="149C9A37" w:rsidR="00361321" w:rsidRDefault="00361321" w:rsidP="00BE546C">
      <w:pPr>
        <w:spacing w:after="0" w:line="240" w:lineRule="auto"/>
        <w:ind w:firstLine="720"/>
        <w:jc w:val="both"/>
        <w:rPr>
          <w:rFonts w:ascii="Times New Roman" w:hAnsi="Times New Roman" w:cs="Times New Roman"/>
          <w:sz w:val="23"/>
          <w:szCs w:val="23"/>
          <w:lang w:val="id-ID"/>
        </w:rPr>
      </w:pPr>
      <w:r w:rsidRPr="00361321">
        <w:rPr>
          <w:rFonts w:ascii="Times New Roman" w:hAnsi="Times New Roman" w:cs="Times New Roman"/>
          <w:sz w:val="23"/>
          <w:szCs w:val="23"/>
          <w:lang w:val="id-ID"/>
        </w:rPr>
        <w:t>Dalam tahap yang lebih lanjut, pariwisata juga menawarkan sebuah konsep berkesinambungan dari pariwisata itu sendiri. World Tourism Organization (WTO) menyebutkan hal ini sebagai pariwisata berkelanjutan.</w:t>
      </w:r>
      <w:r>
        <w:rPr>
          <w:rFonts w:ascii="Times New Roman" w:hAnsi="Times New Roman" w:cs="Times New Roman"/>
          <w:sz w:val="23"/>
          <w:szCs w:val="23"/>
          <w:lang w:val="id-ID"/>
        </w:rPr>
        <w:t xml:space="preserve"> WTO mengungkapkan ada 12 tujuan utama, namun dalam penelitian ini mengambil 2 tujuan yang berkaitan dengan pengembangan ekonomi masyarakat yaitu</w:t>
      </w:r>
      <w:r w:rsidR="00BE546C">
        <w:rPr>
          <w:rFonts w:ascii="Times New Roman" w:hAnsi="Times New Roman" w:cs="Times New Roman"/>
          <w:sz w:val="23"/>
          <w:szCs w:val="23"/>
          <w:lang w:val="id-ID"/>
        </w:rPr>
        <w:t xml:space="preserve">: </w:t>
      </w:r>
      <w:r w:rsidR="00BE546C" w:rsidRPr="00BE546C">
        <w:rPr>
          <w:rFonts w:ascii="Times New Roman" w:hAnsi="Times New Roman" w:cs="Times New Roman"/>
          <w:i/>
          <w:sz w:val="23"/>
          <w:szCs w:val="23"/>
          <w:lang w:val="id-ID"/>
        </w:rPr>
        <w:t>Economic Viability</w:t>
      </w:r>
      <w:r w:rsidR="00BE546C" w:rsidRPr="00BE546C">
        <w:rPr>
          <w:rFonts w:ascii="Times New Roman" w:hAnsi="Times New Roman" w:cs="Times New Roman"/>
          <w:sz w:val="23"/>
          <w:szCs w:val="23"/>
          <w:lang w:val="id-ID"/>
        </w:rPr>
        <w:t>, memastikan keberlangsungan dan daya saing destinasi wisata sehingga mendapatkan manfa</w:t>
      </w:r>
      <w:r w:rsidR="00BE546C">
        <w:rPr>
          <w:rFonts w:ascii="Times New Roman" w:hAnsi="Times New Roman" w:cs="Times New Roman"/>
          <w:sz w:val="23"/>
          <w:szCs w:val="23"/>
          <w:lang w:val="id-ID"/>
        </w:rPr>
        <w:t>at ekonomi dalam jangka panjang;</w:t>
      </w:r>
      <w:r w:rsidR="00BE546C" w:rsidRPr="00BE546C">
        <w:rPr>
          <w:rFonts w:ascii="Times New Roman" w:hAnsi="Times New Roman" w:cs="Times New Roman"/>
          <w:sz w:val="23"/>
          <w:szCs w:val="23"/>
          <w:lang w:val="id-ID"/>
        </w:rPr>
        <w:t xml:space="preserve"> </w:t>
      </w:r>
      <w:r w:rsidR="00BE546C" w:rsidRPr="00BE546C">
        <w:rPr>
          <w:rFonts w:ascii="Times New Roman" w:hAnsi="Times New Roman" w:cs="Times New Roman"/>
          <w:i/>
          <w:sz w:val="23"/>
          <w:szCs w:val="23"/>
          <w:lang w:val="id-ID"/>
        </w:rPr>
        <w:t>Local Prosperity,</w:t>
      </w:r>
      <w:r w:rsidR="00BE546C" w:rsidRPr="00BE546C">
        <w:rPr>
          <w:rFonts w:ascii="Times New Roman" w:hAnsi="Times New Roman" w:cs="Times New Roman"/>
          <w:sz w:val="23"/>
          <w:szCs w:val="23"/>
          <w:lang w:val="id-ID"/>
        </w:rPr>
        <w:t xml:space="preserve"> memaksimalkan kontribusi positif pariwisata terhadap ekonomi masyarakat lokal di lingkungan destinasi.</w:t>
      </w:r>
    </w:p>
    <w:p w14:paraId="3F6E1791" w14:textId="77777777" w:rsidR="009C0E3C" w:rsidRDefault="009C0E3C" w:rsidP="009C0E3C">
      <w:pPr>
        <w:spacing w:after="0" w:line="240" w:lineRule="auto"/>
        <w:jc w:val="both"/>
        <w:rPr>
          <w:rFonts w:ascii="Times New Roman" w:hAnsi="Times New Roman" w:cs="Times New Roman"/>
          <w:sz w:val="23"/>
          <w:szCs w:val="23"/>
          <w:lang w:val="id-ID"/>
        </w:rPr>
      </w:pPr>
    </w:p>
    <w:p w14:paraId="7D8AF19C" w14:textId="77777777" w:rsidR="009C0E3C" w:rsidRDefault="009C0E3C" w:rsidP="009C0E3C">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Metode Penelitian</w:t>
      </w:r>
    </w:p>
    <w:p w14:paraId="5663E901" w14:textId="77777777" w:rsidR="009C0E3C" w:rsidRDefault="001D5FD7" w:rsidP="005D1E01">
      <w:pPr>
        <w:spacing w:after="0" w:line="240" w:lineRule="auto"/>
        <w:ind w:firstLine="720"/>
        <w:jc w:val="both"/>
        <w:rPr>
          <w:rFonts w:ascii="Times New Roman" w:hAnsi="Times New Roman" w:cs="Times New Roman"/>
          <w:sz w:val="23"/>
          <w:szCs w:val="23"/>
          <w:lang w:val="id-ID"/>
        </w:rPr>
      </w:pPr>
      <w:r w:rsidRPr="001D5FD7">
        <w:rPr>
          <w:rFonts w:ascii="Times New Roman" w:hAnsi="Times New Roman" w:cs="Times New Roman"/>
          <w:sz w:val="23"/>
          <w:szCs w:val="23"/>
          <w:lang w:val="id-ID"/>
        </w:rPr>
        <w:t xml:space="preserve">Dalam penelitian ini, </w:t>
      </w:r>
      <w:r w:rsidR="005C370C">
        <w:rPr>
          <w:rFonts w:ascii="Times New Roman" w:hAnsi="Times New Roman" w:cs="Times New Roman"/>
          <w:sz w:val="23"/>
          <w:szCs w:val="23"/>
          <w:lang w:val="id-ID"/>
        </w:rPr>
        <w:t>penulis</w:t>
      </w:r>
      <w:r w:rsidRPr="001D5FD7">
        <w:rPr>
          <w:rFonts w:ascii="Times New Roman" w:hAnsi="Times New Roman" w:cs="Times New Roman"/>
          <w:sz w:val="23"/>
          <w:szCs w:val="23"/>
          <w:lang w:val="id-ID"/>
        </w:rPr>
        <w:t xml:space="preserve"> menggunakan jenis penelitian deskriptif kualitatif.</w:t>
      </w:r>
      <w:r>
        <w:rPr>
          <w:rFonts w:ascii="Times New Roman" w:hAnsi="Times New Roman" w:cs="Times New Roman"/>
          <w:sz w:val="23"/>
          <w:szCs w:val="23"/>
          <w:lang w:val="id-ID"/>
        </w:rPr>
        <w:t xml:space="preserve"> </w:t>
      </w:r>
      <w:r w:rsidRPr="001D5FD7">
        <w:rPr>
          <w:rFonts w:ascii="Times New Roman" w:hAnsi="Times New Roman" w:cs="Times New Roman"/>
          <w:sz w:val="23"/>
          <w:szCs w:val="23"/>
          <w:lang w:val="id-ID"/>
        </w:rPr>
        <w:t>Menurut Zainuddin &amp; Masyhuri (2008) penelitian kualitatif merupakan penelitian yang pemecahan masalahnya menggunakan data empiris.</w:t>
      </w:r>
      <w:r w:rsidRPr="001D5FD7">
        <w:t xml:space="preserve"> </w:t>
      </w:r>
      <w:r w:rsidRPr="001D5FD7">
        <w:rPr>
          <w:rFonts w:ascii="Times New Roman" w:hAnsi="Times New Roman" w:cs="Times New Roman"/>
          <w:sz w:val="23"/>
          <w:szCs w:val="23"/>
          <w:lang w:val="id-ID"/>
        </w:rPr>
        <w:t xml:space="preserve">Pemilihan pendekatan kualitatif dalam penelitian tentang strategi kepala desa dalam membangun pariwisata Desa Mandiri karena fenomena yang diteliti oleh </w:t>
      </w:r>
      <w:r w:rsidR="005C370C">
        <w:rPr>
          <w:rFonts w:ascii="Times New Roman" w:hAnsi="Times New Roman" w:cs="Times New Roman"/>
          <w:sz w:val="23"/>
          <w:szCs w:val="23"/>
          <w:lang w:val="id-ID"/>
        </w:rPr>
        <w:t>penulis</w:t>
      </w:r>
      <w:r w:rsidRPr="001D5FD7">
        <w:rPr>
          <w:rFonts w:ascii="Times New Roman" w:hAnsi="Times New Roman" w:cs="Times New Roman"/>
          <w:sz w:val="23"/>
          <w:szCs w:val="23"/>
          <w:lang w:val="id-ID"/>
        </w:rPr>
        <w:t xml:space="preserve"> memerlukan data lapangan yang bersifat faktual melalui pengamatan secara mendalam.</w:t>
      </w:r>
      <w:r w:rsidR="00B82EC0">
        <w:rPr>
          <w:rFonts w:ascii="Times New Roman" w:hAnsi="Times New Roman" w:cs="Times New Roman"/>
          <w:sz w:val="23"/>
          <w:szCs w:val="23"/>
          <w:lang w:val="id-ID"/>
        </w:rPr>
        <w:t xml:space="preserve"> Dalam pengumpulan data sendiri penulis menggunakan teknik wawancara tidak terstruktur.</w:t>
      </w:r>
    </w:p>
    <w:p w14:paraId="51EEA49A" w14:textId="77777777" w:rsidR="00B82EC0" w:rsidRDefault="00B82EC0" w:rsidP="005D1E01">
      <w:pPr>
        <w:spacing w:after="0" w:line="240" w:lineRule="auto"/>
        <w:ind w:firstLine="720"/>
        <w:jc w:val="both"/>
        <w:rPr>
          <w:rFonts w:ascii="Times New Roman" w:hAnsi="Times New Roman" w:cs="Times New Roman"/>
          <w:sz w:val="23"/>
          <w:szCs w:val="23"/>
          <w:lang w:val="id-ID"/>
        </w:rPr>
      </w:pPr>
      <w:r>
        <w:rPr>
          <w:rFonts w:ascii="Times New Roman" w:hAnsi="Times New Roman" w:cs="Times New Roman"/>
          <w:sz w:val="23"/>
          <w:szCs w:val="23"/>
          <w:lang w:val="id-ID"/>
        </w:rPr>
        <w:t>Terdapat beberapa poin yang menjadi fokus penelitian dalam penelitian ini, yaitu sebagai berikut:</w:t>
      </w:r>
    </w:p>
    <w:p w14:paraId="4B2D8E99" w14:textId="77777777" w:rsidR="00B82EC0" w:rsidRPr="00B82EC0" w:rsidRDefault="00B82EC0" w:rsidP="00B82EC0">
      <w:pPr>
        <w:pStyle w:val="ListParagraph"/>
        <w:numPr>
          <w:ilvl w:val="0"/>
          <w:numId w:val="3"/>
        </w:numPr>
        <w:spacing w:after="0" w:line="240" w:lineRule="auto"/>
        <w:ind w:left="851" w:hanging="284"/>
        <w:jc w:val="both"/>
        <w:rPr>
          <w:rFonts w:ascii="Times New Roman" w:hAnsi="Times New Roman" w:cs="Times New Roman"/>
          <w:sz w:val="23"/>
          <w:szCs w:val="23"/>
          <w:lang w:val="id-ID"/>
        </w:rPr>
      </w:pPr>
      <w:r w:rsidRPr="00B82EC0">
        <w:rPr>
          <w:rFonts w:ascii="Times New Roman" w:hAnsi="Times New Roman" w:cs="Times New Roman"/>
          <w:sz w:val="23"/>
          <w:szCs w:val="23"/>
          <w:lang w:val="id-ID"/>
        </w:rPr>
        <w:t>Strategi pembangunan pariwisata desa yang berorientasi pada penguatan ekonomi desa yang meliputi strategi berikut beserta dengan hasilnya:</w:t>
      </w:r>
    </w:p>
    <w:p w14:paraId="2DC45794" w14:textId="77777777" w:rsidR="00B82EC0" w:rsidRPr="00B82EC0" w:rsidRDefault="00B82EC0" w:rsidP="00B82EC0">
      <w:pPr>
        <w:pStyle w:val="ListParagraph"/>
        <w:numPr>
          <w:ilvl w:val="0"/>
          <w:numId w:val="4"/>
        </w:numPr>
        <w:spacing w:after="0" w:line="240" w:lineRule="auto"/>
        <w:ind w:left="1701" w:hanging="567"/>
        <w:jc w:val="both"/>
        <w:rPr>
          <w:rFonts w:ascii="Times New Roman" w:hAnsi="Times New Roman" w:cs="Times New Roman"/>
          <w:sz w:val="23"/>
          <w:szCs w:val="23"/>
          <w:lang w:val="id-ID"/>
        </w:rPr>
      </w:pPr>
      <w:r w:rsidRPr="00B82EC0">
        <w:rPr>
          <w:rFonts w:ascii="Times New Roman" w:hAnsi="Times New Roman" w:cs="Times New Roman"/>
          <w:sz w:val="23"/>
          <w:szCs w:val="23"/>
          <w:lang w:val="id-ID"/>
        </w:rPr>
        <w:t>Memaksimalkan BUMDes dalam pengelolaan lokasi wisata.</w:t>
      </w:r>
    </w:p>
    <w:p w14:paraId="606093FE" w14:textId="77777777" w:rsidR="00B82EC0" w:rsidRPr="00B82EC0" w:rsidRDefault="00B82EC0" w:rsidP="00B82EC0">
      <w:pPr>
        <w:pStyle w:val="ListParagraph"/>
        <w:numPr>
          <w:ilvl w:val="0"/>
          <w:numId w:val="4"/>
        </w:numPr>
        <w:spacing w:after="0" w:line="240" w:lineRule="auto"/>
        <w:ind w:left="1701" w:hanging="567"/>
        <w:jc w:val="both"/>
        <w:rPr>
          <w:rFonts w:ascii="Times New Roman" w:hAnsi="Times New Roman" w:cs="Times New Roman"/>
          <w:sz w:val="23"/>
          <w:szCs w:val="23"/>
          <w:lang w:val="id-ID"/>
        </w:rPr>
      </w:pPr>
      <w:r w:rsidRPr="00B82EC0">
        <w:rPr>
          <w:rFonts w:ascii="Times New Roman" w:hAnsi="Times New Roman" w:cs="Times New Roman"/>
          <w:sz w:val="23"/>
          <w:szCs w:val="23"/>
          <w:lang w:val="id-ID"/>
        </w:rPr>
        <w:t>Menjamin kelengkapan fasilitas lokasi wisata.</w:t>
      </w:r>
    </w:p>
    <w:p w14:paraId="741A5F32" w14:textId="77777777" w:rsidR="00B82EC0" w:rsidRPr="00B82EC0" w:rsidRDefault="00B82EC0" w:rsidP="00B82EC0">
      <w:pPr>
        <w:pStyle w:val="ListParagraph"/>
        <w:numPr>
          <w:ilvl w:val="0"/>
          <w:numId w:val="4"/>
        </w:numPr>
        <w:spacing w:after="0" w:line="240" w:lineRule="auto"/>
        <w:ind w:left="1701" w:hanging="567"/>
        <w:jc w:val="both"/>
        <w:rPr>
          <w:rFonts w:ascii="Times New Roman" w:hAnsi="Times New Roman" w:cs="Times New Roman"/>
          <w:sz w:val="23"/>
          <w:szCs w:val="23"/>
          <w:lang w:val="id-ID"/>
        </w:rPr>
      </w:pPr>
      <w:r w:rsidRPr="00B82EC0">
        <w:rPr>
          <w:rFonts w:ascii="Times New Roman" w:hAnsi="Times New Roman" w:cs="Times New Roman"/>
          <w:sz w:val="23"/>
          <w:szCs w:val="23"/>
          <w:lang w:val="id-ID"/>
        </w:rPr>
        <w:t>Membangkitkan daya tarik wisata.</w:t>
      </w:r>
    </w:p>
    <w:p w14:paraId="32C2FEE5" w14:textId="77777777" w:rsidR="00B82EC0" w:rsidRPr="00B82EC0" w:rsidRDefault="00B82EC0" w:rsidP="00B82EC0">
      <w:pPr>
        <w:pStyle w:val="ListParagraph"/>
        <w:numPr>
          <w:ilvl w:val="0"/>
          <w:numId w:val="4"/>
        </w:numPr>
        <w:spacing w:after="0" w:line="240" w:lineRule="auto"/>
        <w:ind w:left="1701" w:hanging="567"/>
        <w:jc w:val="both"/>
        <w:rPr>
          <w:rFonts w:ascii="Times New Roman" w:hAnsi="Times New Roman" w:cs="Times New Roman"/>
          <w:sz w:val="23"/>
          <w:szCs w:val="23"/>
          <w:lang w:val="id-ID"/>
        </w:rPr>
      </w:pPr>
      <w:r w:rsidRPr="00B82EC0">
        <w:rPr>
          <w:rFonts w:ascii="Times New Roman" w:hAnsi="Times New Roman" w:cs="Times New Roman"/>
          <w:sz w:val="23"/>
          <w:szCs w:val="23"/>
          <w:lang w:val="id-ID"/>
        </w:rPr>
        <w:t>Membangun kesadaran wisata masyarakat.</w:t>
      </w:r>
    </w:p>
    <w:p w14:paraId="7DB9693C" w14:textId="77777777" w:rsidR="00B82EC0" w:rsidRPr="00B82EC0" w:rsidRDefault="00B82EC0" w:rsidP="00B82EC0">
      <w:pPr>
        <w:pStyle w:val="ListParagraph"/>
        <w:numPr>
          <w:ilvl w:val="0"/>
          <w:numId w:val="4"/>
        </w:numPr>
        <w:spacing w:after="0" w:line="240" w:lineRule="auto"/>
        <w:ind w:left="1701" w:hanging="567"/>
        <w:jc w:val="both"/>
        <w:rPr>
          <w:rFonts w:ascii="Times New Roman" w:hAnsi="Times New Roman" w:cs="Times New Roman"/>
          <w:sz w:val="23"/>
          <w:szCs w:val="23"/>
          <w:lang w:val="id-ID"/>
        </w:rPr>
      </w:pPr>
      <w:r w:rsidRPr="00B82EC0">
        <w:rPr>
          <w:rFonts w:ascii="Times New Roman" w:hAnsi="Times New Roman" w:cs="Times New Roman"/>
          <w:sz w:val="23"/>
          <w:szCs w:val="23"/>
          <w:lang w:val="id-ID"/>
        </w:rPr>
        <w:t>Menguatkan sisi daya saing wisata dan dampak ekonomi jangka panjang  terhadap masyarakat lokal.</w:t>
      </w:r>
    </w:p>
    <w:p w14:paraId="4D071F07" w14:textId="77777777" w:rsidR="00B82EC0" w:rsidRDefault="00B82EC0" w:rsidP="00B82EC0">
      <w:pPr>
        <w:pStyle w:val="ListParagraph"/>
        <w:numPr>
          <w:ilvl w:val="0"/>
          <w:numId w:val="3"/>
        </w:numPr>
        <w:spacing w:after="0" w:line="240" w:lineRule="auto"/>
        <w:ind w:left="851" w:hanging="284"/>
        <w:jc w:val="both"/>
        <w:rPr>
          <w:rFonts w:ascii="Times New Roman" w:hAnsi="Times New Roman" w:cs="Times New Roman"/>
          <w:sz w:val="23"/>
          <w:szCs w:val="23"/>
          <w:lang w:val="id-ID"/>
        </w:rPr>
      </w:pPr>
      <w:r w:rsidRPr="00B82EC0">
        <w:rPr>
          <w:rFonts w:ascii="Times New Roman" w:hAnsi="Times New Roman" w:cs="Times New Roman"/>
          <w:sz w:val="23"/>
          <w:szCs w:val="23"/>
          <w:lang w:val="id-ID"/>
        </w:rPr>
        <w:t>Strategi yang berperan paling krusial dalam pembangunan pariwisata desa Juaq Asa.</w:t>
      </w:r>
    </w:p>
    <w:p w14:paraId="253E2FAE" w14:textId="77777777" w:rsidR="00B82EC0" w:rsidRDefault="00B82EC0" w:rsidP="00B82EC0">
      <w:pPr>
        <w:spacing w:after="0" w:line="240" w:lineRule="auto"/>
        <w:jc w:val="both"/>
        <w:rPr>
          <w:rFonts w:ascii="Times New Roman" w:hAnsi="Times New Roman" w:cs="Times New Roman"/>
          <w:sz w:val="23"/>
          <w:szCs w:val="23"/>
          <w:lang w:val="id-ID"/>
        </w:rPr>
      </w:pPr>
    </w:p>
    <w:p w14:paraId="5DB7DB69" w14:textId="77777777" w:rsidR="00B82EC0" w:rsidRDefault="00B82EC0" w:rsidP="00B82EC0">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Hasil Penelitian dan Pembahasan</w:t>
      </w:r>
    </w:p>
    <w:p w14:paraId="52731358" w14:textId="6F493F38" w:rsidR="005671E4" w:rsidRPr="00400A8B" w:rsidRDefault="001F50ED" w:rsidP="00400A8B">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Memaksimalkan BUMDes Dalam Pengelolaan Lokasi Wisata</w:t>
      </w:r>
    </w:p>
    <w:p w14:paraId="6988EB8B" w14:textId="07953FAE" w:rsidR="00862E48" w:rsidRDefault="00EC704B" w:rsidP="00862E48">
      <w:pPr>
        <w:spacing w:after="0" w:line="240" w:lineRule="auto"/>
        <w:ind w:firstLine="720"/>
        <w:jc w:val="both"/>
        <w:rPr>
          <w:rFonts w:ascii="Times New Roman" w:hAnsi="Times New Roman" w:cs="Times New Roman"/>
          <w:sz w:val="23"/>
          <w:szCs w:val="23"/>
          <w:lang w:val="id-ID"/>
        </w:rPr>
      </w:pPr>
      <w:r w:rsidRPr="00EC704B">
        <w:rPr>
          <w:rFonts w:ascii="Times New Roman" w:hAnsi="Times New Roman" w:cs="Times New Roman"/>
          <w:sz w:val="23"/>
          <w:szCs w:val="23"/>
          <w:lang w:val="id-ID"/>
        </w:rPr>
        <w:t xml:space="preserve">BUMDes merupakan salah satu lembaga ekonomi desa yang menjadi kriteria dasar dimensi ekonomi pada Desa Mandiri. Sehingga pemaksimalan BUMDes wajib dilakukan guna bisa memenuhi kriteria tersebut. Di Juaq Asa sendiri BUMDes bukan hanya sebagai pengelola dan regulator kepariwisataan desa, namun BUMDes </w:t>
      </w:r>
      <w:r w:rsidR="00236800">
        <w:rPr>
          <w:rFonts w:ascii="Times New Roman" w:hAnsi="Times New Roman" w:cs="Times New Roman"/>
          <w:sz w:val="23"/>
          <w:szCs w:val="23"/>
        </w:rPr>
        <w:t xml:space="preserve">juga </w:t>
      </w:r>
      <w:r w:rsidRPr="00EC704B">
        <w:rPr>
          <w:rFonts w:ascii="Times New Roman" w:hAnsi="Times New Roman" w:cs="Times New Roman"/>
          <w:sz w:val="23"/>
          <w:szCs w:val="23"/>
          <w:lang w:val="id-ID"/>
        </w:rPr>
        <w:t xml:space="preserve">adalah payung hukum yang menjamin legalitas kepariwisataan supaya hasil yang didapatkan oleh desa dari kepariwisataan ini dapat maksimal untuk desa terutama bagi masyarakat lokal. Di desa Juaq Asa sendiri untuk memaksimalkan BUMDes dalam </w:t>
      </w:r>
      <w:r w:rsidRPr="00EC704B">
        <w:rPr>
          <w:rFonts w:ascii="Times New Roman" w:hAnsi="Times New Roman" w:cs="Times New Roman"/>
          <w:sz w:val="23"/>
          <w:szCs w:val="23"/>
          <w:lang w:val="id-ID"/>
        </w:rPr>
        <w:lastRenderedPageBreak/>
        <w:t>pengelolaan lokasi wisata, Kepala Desa berfokus pada arah pengelolaanya yang berbasis masyarakat.</w:t>
      </w:r>
      <w:r w:rsidR="00236800">
        <w:rPr>
          <w:rFonts w:ascii="Times New Roman" w:hAnsi="Times New Roman" w:cs="Times New Roman"/>
          <w:sz w:val="23"/>
          <w:szCs w:val="23"/>
        </w:rPr>
        <w:t xml:space="preserve"> </w:t>
      </w:r>
      <w:r w:rsidRPr="00EC704B">
        <w:rPr>
          <w:rFonts w:ascii="Times New Roman" w:hAnsi="Times New Roman" w:cs="Times New Roman"/>
          <w:sz w:val="23"/>
          <w:szCs w:val="23"/>
          <w:lang w:val="id-ID"/>
        </w:rPr>
        <w:t xml:space="preserve">Konsep berbasis masyarakat yang disampaikan oleh Kepala Desa merujuk pada keterbukaan ruang partisipasi bagi masyarakat lokal, dimana peran masyarakat harus maksimal dalam pengelolaan kepariwisataan yang ada. Dalam artian yang spesifik bahwa BUMDes diarahkan perannya untuk menjadi katalisator, regulator, sekaligus payung hukum yang menaungi lokasi wisata, dan bukan bergerak sebagai operator pembangunan wisata. Realisasi dari hal tersebut dapat kita lihat pada latar belakang kepemilikan lahan yang merupakan lahan kepemilikan warga yang diperuntukan bagi lokasi wisata, dan juga kita dapat melihat pada strategi ke dua yaitu penyediaan fasilitas wisata yang memang telah diarahkan supaya memprioritaskan peran masyarakat. Kedua bentuk realisasi tersebut sama-sama melalui proses pembagian hasil dengan proporsinya masing-masing. Menilik jenis usaha yang dapat dijalankan oleh BUMDes, maka kepariwisataan merupakan sebuah usaha </w:t>
      </w:r>
      <w:r w:rsidRPr="00597A3B">
        <w:rPr>
          <w:rFonts w:ascii="Times New Roman" w:hAnsi="Times New Roman" w:cs="Times New Roman"/>
          <w:i/>
          <w:sz w:val="23"/>
          <w:szCs w:val="23"/>
          <w:lang w:val="id-ID"/>
        </w:rPr>
        <w:t>Holding</w:t>
      </w:r>
      <w:r w:rsidRPr="00EC704B">
        <w:rPr>
          <w:rFonts w:ascii="Times New Roman" w:hAnsi="Times New Roman" w:cs="Times New Roman"/>
          <w:sz w:val="23"/>
          <w:szCs w:val="23"/>
          <w:lang w:val="id-ID"/>
        </w:rPr>
        <w:t xml:space="preserve"> ataupun usaha bersama, dimana terdapat peran aktif dari masyarakat dalam kegiatan usaha kepariwisataan. Konsep seperti ini merupakan sebuah konsep yang dikenal dengan konsep </w:t>
      </w:r>
      <w:r w:rsidRPr="00597A3B">
        <w:rPr>
          <w:rFonts w:ascii="Times New Roman" w:hAnsi="Times New Roman" w:cs="Times New Roman"/>
          <w:i/>
          <w:sz w:val="23"/>
          <w:szCs w:val="23"/>
          <w:lang w:val="id-ID"/>
        </w:rPr>
        <w:t>governance</w:t>
      </w:r>
      <w:r w:rsidRPr="00EC704B">
        <w:rPr>
          <w:rFonts w:ascii="Times New Roman" w:hAnsi="Times New Roman" w:cs="Times New Roman"/>
          <w:sz w:val="23"/>
          <w:szCs w:val="23"/>
          <w:lang w:val="id-ID"/>
        </w:rPr>
        <w:t xml:space="preserve">. Dimana konsep </w:t>
      </w:r>
      <w:r w:rsidRPr="00597A3B">
        <w:rPr>
          <w:rFonts w:ascii="Times New Roman" w:hAnsi="Times New Roman" w:cs="Times New Roman"/>
          <w:i/>
          <w:sz w:val="23"/>
          <w:szCs w:val="23"/>
          <w:lang w:val="id-ID"/>
        </w:rPr>
        <w:t>governance</w:t>
      </w:r>
      <w:r w:rsidRPr="00EC704B">
        <w:rPr>
          <w:rFonts w:ascii="Times New Roman" w:hAnsi="Times New Roman" w:cs="Times New Roman"/>
          <w:sz w:val="23"/>
          <w:szCs w:val="23"/>
          <w:lang w:val="id-ID"/>
        </w:rPr>
        <w:t xml:space="preserve"> sendiri merupakan sebuah konsep yang memperhitungkan seluruh aktor dan area kebijakan yang berada di luar pemerintah desa untuk terlibat dalam proses pembuatan kebijakan (Cairney, 2016). Konsep </w:t>
      </w:r>
      <w:r w:rsidRPr="00597A3B">
        <w:rPr>
          <w:rFonts w:ascii="Times New Roman" w:hAnsi="Times New Roman" w:cs="Times New Roman"/>
          <w:i/>
          <w:sz w:val="23"/>
          <w:szCs w:val="23"/>
          <w:lang w:val="id-ID"/>
        </w:rPr>
        <w:t>governance</w:t>
      </w:r>
      <w:r w:rsidRPr="00EC704B">
        <w:rPr>
          <w:rFonts w:ascii="Times New Roman" w:hAnsi="Times New Roman" w:cs="Times New Roman"/>
          <w:sz w:val="23"/>
          <w:szCs w:val="23"/>
          <w:lang w:val="id-ID"/>
        </w:rPr>
        <w:t xml:space="preserve"> tidak memangkas peran masyarakat di dalamnya, sehingga arah kebijakan dapat lebih sesuai dengan potensi yang desa miliki (Wijaya dan Sutikno, 2020). </w:t>
      </w:r>
      <w:r w:rsidR="00597A3B">
        <w:rPr>
          <w:rFonts w:ascii="Times New Roman" w:hAnsi="Times New Roman" w:cs="Times New Roman"/>
          <w:sz w:val="23"/>
          <w:szCs w:val="23"/>
          <w:lang w:val="id-ID"/>
        </w:rPr>
        <w:t xml:space="preserve">Dikatakan bahwa desa </w:t>
      </w:r>
      <w:r w:rsidRPr="00EC704B">
        <w:rPr>
          <w:rFonts w:ascii="Times New Roman" w:hAnsi="Times New Roman" w:cs="Times New Roman"/>
          <w:sz w:val="23"/>
          <w:szCs w:val="23"/>
          <w:lang w:val="id-ID"/>
        </w:rPr>
        <w:t>Juaq Asa</w:t>
      </w:r>
      <w:r w:rsidR="00597A3B">
        <w:rPr>
          <w:rFonts w:ascii="Times New Roman" w:hAnsi="Times New Roman" w:cs="Times New Roman"/>
          <w:sz w:val="23"/>
          <w:szCs w:val="23"/>
          <w:lang w:val="id-ID"/>
        </w:rPr>
        <w:t xml:space="preserve"> sendiri</w:t>
      </w:r>
      <w:r w:rsidRPr="00EC704B">
        <w:rPr>
          <w:rFonts w:ascii="Times New Roman" w:hAnsi="Times New Roman" w:cs="Times New Roman"/>
          <w:sz w:val="23"/>
          <w:szCs w:val="23"/>
          <w:lang w:val="id-ID"/>
        </w:rPr>
        <w:t xml:space="preserve"> </w:t>
      </w:r>
      <w:r w:rsidR="00597A3B">
        <w:rPr>
          <w:rFonts w:ascii="Times New Roman" w:hAnsi="Times New Roman" w:cs="Times New Roman"/>
          <w:sz w:val="23"/>
          <w:szCs w:val="23"/>
          <w:lang w:val="id-ID"/>
        </w:rPr>
        <w:t>pada dasarnya</w:t>
      </w:r>
      <w:r w:rsidRPr="00EC704B">
        <w:rPr>
          <w:rFonts w:ascii="Times New Roman" w:hAnsi="Times New Roman" w:cs="Times New Roman"/>
          <w:sz w:val="23"/>
          <w:szCs w:val="23"/>
          <w:lang w:val="id-ID"/>
        </w:rPr>
        <w:t xml:space="preserve"> tidak memiliki potensi wisata sama sekali, namun karena satu dan lain hal sehingga setitik potensi pun dilihat oleh Kepala Desa, sehingga Kepala Desa mengajak seluruh elemen masyarakat untuk berdiskusi perihal hal tersebut di dalam musyawarah desa untuk sama-sama melihat potensi ini, dimana akhirnya potensi kecil ini pun menghasilkan hal yang nyata bagi desa dan masyarakat. Konsep berbasis masyarakat seperti yang dikatakan oleh Kepala Desa bertujuan untuk menargetkan hasil ekonomi dari kegiatan kepariwisataan yang lebih luas, tidak diutamakan untuk Pendapatan Asli Desa (PAD) namun lebih besar untuk pendapatan masyarakat secara langsung. Dan didapatkan konsep ini berhasil dalam pencapaiannya, dimana desa melalui cara pengelolaan BUMDes seperti ini sukses membuat sebuah wadah partisipasi yang merangkul seluruh elemen desa dalam pengelolaan pariwisata yang berdampak positif bagi desa dan juga masyarakat, yaitu sama-sama meraih pendapatan melalui sistem bagi hasil. Terutama dalam waktu pra pandemi, dimana segala kegiatan berjalan sebagaimana mestinya, semua elemen masyarakat yang melibatkan diri dalam kegiatan kepariwisataan di Juaq Asa diakui merasakan dampak positif ekonomi dari pemilik lahan, pemilik fasilitas, hingga pengelola fasilitas di lapangan.</w:t>
      </w:r>
      <w:r w:rsidR="007F090C">
        <w:rPr>
          <w:rFonts w:ascii="Times New Roman" w:hAnsi="Times New Roman" w:cs="Times New Roman"/>
          <w:sz w:val="23"/>
          <w:szCs w:val="23"/>
          <w:lang w:val="id-ID"/>
        </w:rPr>
        <w:t>Pencapaian tujuan dengan strategi ini menurut data memberikan dampak ekonomi yang positif, yang mana digambarkan sebagai berikut:</w:t>
      </w:r>
    </w:p>
    <w:p w14:paraId="44C130B4" w14:textId="77777777" w:rsidR="00862E48" w:rsidRDefault="00862E48" w:rsidP="001067E8">
      <w:pPr>
        <w:spacing w:after="0" w:line="240" w:lineRule="auto"/>
        <w:ind w:firstLine="720"/>
        <w:jc w:val="both"/>
        <w:rPr>
          <w:rFonts w:ascii="Times New Roman" w:hAnsi="Times New Roman" w:cs="Times New Roman"/>
          <w:sz w:val="23"/>
          <w:szCs w:val="23"/>
          <w:lang w:val="id-ID"/>
        </w:rPr>
      </w:pPr>
    </w:p>
    <w:p w14:paraId="427630DF" w14:textId="77777777" w:rsidR="007F090C" w:rsidRDefault="00862E48" w:rsidP="00862E48">
      <w:pPr>
        <w:spacing w:after="0" w:line="240" w:lineRule="auto"/>
        <w:ind w:firstLine="720"/>
        <w:jc w:val="center"/>
        <w:rPr>
          <w:rFonts w:ascii="Times New Roman" w:hAnsi="Times New Roman" w:cs="Times New Roman"/>
          <w:sz w:val="23"/>
          <w:szCs w:val="23"/>
          <w:lang w:val="id-ID"/>
        </w:rPr>
      </w:pPr>
      <w:r>
        <w:rPr>
          <w:rFonts w:ascii="Times New Roman" w:hAnsi="Times New Roman" w:cs="Times New Roman"/>
          <w:sz w:val="23"/>
          <w:szCs w:val="23"/>
          <w:lang w:val="id-ID"/>
        </w:rPr>
        <w:t xml:space="preserve">Tabel 1: Tabel Pendapatan Bersih dan Bagi Hasil Pariwisata </w:t>
      </w:r>
      <w:r w:rsidR="00826963">
        <w:rPr>
          <w:rFonts w:ascii="Times New Roman" w:hAnsi="Times New Roman" w:cs="Times New Roman"/>
          <w:sz w:val="23"/>
          <w:szCs w:val="23"/>
          <w:lang w:val="id-ID"/>
        </w:rPr>
        <w:t>Hemaq</w:t>
      </w:r>
      <w:r>
        <w:rPr>
          <w:rFonts w:ascii="Times New Roman" w:hAnsi="Times New Roman" w:cs="Times New Roman"/>
          <w:sz w:val="23"/>
          <w:szCs w:val="23"/>
          <w:lang w:val="id-ID"/>
        </w:rPr>
        <w:t xml:space="preserve"> Beniung</w:t>
      </w:r>
    </w:p>
    <w:p w14:paraId="4B3DBFCA" w14:textId="77777777" w:rsidR="00862E48" w:rsidRDefault="00862E48" w:rsidP="00862E48">
      <w:pPr>
        <w:spacing w:after="0" w:line="240" w:lineRule="auto"/>
        <w:ind w:firstLine="720"/>
        <w:jc w:val="center"/>
        <w:rPr>
          <w:rFonts w:ascii="Times New Roman" w:hAnsi="Times New Roman" w:cs="Times New Roman"/>
          <w:sz w:val="23"/>
          <w:szCs w:val="23"/>
          <w:lang w:val="id-ID"/>
        </w:rPr>
      </w:pPr>
    </w:p>
    <w:tbl>
      <w:tblPr>
        <w:tblStyle w:val="TableGrid"/>
        <w:tblW w:w="8315" w:type="dxa"/>
        <w:tblInd w:w="506" w:type="dxa"/>
        <w:tblLook w:val="04A0" w:firstRow="1" w:lastRow="0" w:firstColumn="1" w:lastColumn="0" w:noHBand="0" w:noVBand="1"/>
      </w:tblPr>
      <w:tblGrid>
        <w:gridCol w:w="2643"/>
        <w:gridCol w:w="1890"/>
        <w:gridCol w:w="1891"/>
        <w:gridCol w:w="1891"/>
      </w:tblGrid>
      <w:tr w:rsidR="007F090C" w:rsidRPr="00862E48" w14:paraId="66CAA32A" w14:textId="77777777" w:rsidTr="00862E48">
        <w:trPr>
          <w:trHeight w:val="70"/>
        </w:trPr>
        <w:tc>
          <w:tcPr>
            <w:tcW w:w="2643" w:type="dxa"/>
            <w:noWrap/>
            <w:hideMark/>
          </w:tcPr>
          <w:p w14:paraId="1AF38DFD" w14:textId="77777777" w:rsidR="007F090C" w:rsidRPr="00862E48" w:rsidRDefault="007F090C" w:rsidP="00AF3C2D">
            <w:pPr>
              <w:jc w:val="center"/>
              <w:rPr>
                <w:rFonts w:ascii="Times New Roman" w:eastAsia="Times New Roman" w:hAnsi="Times New Roman" w:cs="Times New Roman"/>
                <w:bCs/>
                <w:color w:val="000000"/>
                <w:sz w:val="20"/>
                <w:szCs w:val="20"/>
              </w:rPr>
            </w:pPr>
            <w:proofErr w:type="spellStart"/>
            <w:r w:rsidRPr="00862E48">
              <w:rPr>
                <w:rFonts w:ascii="Times New Roman" w:eastAsia="Times New Roman" w:hAnsi="Times New Roman" w:cs="Times New Roman"/>
                <w:color w:val="000000"/>
                <w:sz w:val="20"/>
                <w:szCs w:val="20"/>
              </w:rPr>
              <w:t>Bulan</w:t>
            </w:r>
            <w:proofErr w:type="spellEnd"/>
          </w:p>
        </w:tc>
        <w:tc>
          <w:tcPr>
            <w:tcW w:w="1890" w:type="dxa"/>
            <w:hideMark/>
          </w:tcPr>
          <w:p w14:paraId="0C9AE214" w14:textId="77777777" w:rsidR="007F090C" w:rsidRPr="00862E48" w:rsidRDefault="007F090C" w:rsidP="00AF3C2D">
            <w:pPr>
              <w:jc w:val="center"/>
              <w:rPr>
                <w:rFonts w:ascii="Times New Roman" w:eastAsia="Times New Roman" w:hAnsi="Times New Roman" w:cs="Times New Roman"/>
                <w:bCs/>
                <w:color w:val="000000"/>
                <w:sz w:val="20"/>
                <w:szCs w:val="20"/>
              </w:rPr>
            </w:pPr>
            <w:proofErr w:type="spellStart"/>
            <w:r w:rsidRPr="00862E48">
              <w:rPr>
                <w:rFonts w:ascii="Times New Roman" w:eastAsia="Times New Roman" w:hAnsi="Times New Roman" w:cs="Times New Roman"/>
                <w:color w:val="000000"/>
                <w:sz w:val="20"/>
                <w:szCs w:val="20"/>
              </w:rPr>
              <w:t>Pendapatan</w:t>
            </w:r>
            <w:proofErr w:type="spellEnd"/>
            <w:r w:rsidRPr="00862E48">
              <w:rPr>
                <w:rFonts w:ascii="Times New Roman" w:eastAsia="Times New Roman" w:hAnsi="Times New Roman" w:cs="Times New Roman"/>
                <w:color w:val="000000"/>
                <w:sz w:val="20"/>
                <w:szCs w:val="20"/>
              </w:rPr>
              <w:t xml:space="preserve"> </w:t>
            </w:r>
            <w:proofErr w:type="spellStart"/>
            <w:r w:rsidRPr="00862E48">
              <w:rPr>
                <w:rFonts w:ascii="Times New Roman" w:eastAsia="Times New Roman" w:hAnsi="Times New Roman" w:cs="Times New Roman"/>
                <w:color w:val="000000"/>
                <w:sz w:val="20"/>
                <w:szCs w:val="20"/>
              </w:rPr>
              <w:t>Bersih</w:t>
            </w:r>
            <w:proofErr w:type="spellEnd"/>
          </w:p>
        </w:tc>
        <w:tc>
          <w:tcPr>
            <w:tcW w:w="1891" w:type="dxa"/>
            <w:hideMark/>
          </w:tcPr>
          <w:p w14:paraId="2CDFD177" w14:textId="77777777" w:rsidR="007F090C" w:rsidRPr="00862E48" w:rsidRDefault="007F090C" w:rsidP="00AF3C2D">
            <w:pPr>
              <w:jc w:val="center"/>
              <w:rPr>
                <w:rFonts w:ascii="Times New Roman" w:eastAsia="Times New Roman" w:hAnsi="Times New Roman" w:cs="Times New Roman"/>
                <w:bCs/>
                <w:color w:val="000000"/>
                <w:sz w:val="20"/>
                <w:szCs w:val="20"/>
              </w:rPr>
            </w:pPr>
            <w:proofErr w:type="spellStart"/>
            <w:r w:rsidRPr="00862E48">
              <w:rPr>
                <w:rFonts w:ascii="Times New Roman" w:eastAsia="Times New Roman" w:hAnsi="Times New Roman" w:cs="Times New Roman"/>
                <w:color w:val="000000"/>
                <w:sz w:val="20"/>
                <w:szCs w:val="20"/>
              </w:rPr>
              <w:t>Bagi</w:t>
            </w:r>
            <w:proofErr w:type="spellEnd"/>
            <w:r w:rsidRPr="00862E48">
              <w:rPr>
                <w:rFonts w:ascii="Times New Roman" w:eastAsia="Times New Roman" w:hAnsi="Times New Roman" w:cs="Times New Roman"/>
                <w:color w:val="000000"/>
                <w:sz w:val="20"/>
                <w:szCs w:val="20"/>
              </w:rPr>
              <w:t xml:space="preserve"> Hasil</w:t>
            </w:r>
          </w:p>
        </w:tc>
        <w:tc>
          <w:tcPr>
            <w:tcW w:w="1891" w:type="dxa"/>
            <w:hideMark/>
          </w:tcPr>
          <w:p w14:paraId="21737E8D" w14:textId="77777777" w:rsidR="007F090C" w:rsidRPr="00862E48" w:rsidRDefault="007F090C" w:rsidP="00AF3C2D">
            <w:pPr>
              <w:jc w:val="center"/>
              <w:rPr>
                <w:rFonts w:ascii="Times New Roman" w:eastAsia="Times New Roman" w:hAnsi="Times New Roman" w:cs="Times New Roman"/>
                <w:bCs/>
                <w:color w:val="000000"/>
                <w:sz w:val="20"/>
                <w:szCs w:val="20"/>
              </w:rPr>
            </w:pPr>
            <w:proofErr w:type="spellStart"/>
            <w:r w:rsidRPr="00862E48">
              <w:rPr>
                <w:rFonts w:ascii="Times New Roman" w:eastAsia="Times New Roman" w:hAnsi="Times New Roman" w:cs="Times New Roman"/>
                <w:color w:val="000000"/>
                <w:sz w:val="20"/>
                <w:szCs w:val="20"/>
              </w:rPr>
              <w:t>Sosial</w:t>
            </w:r>
            <w:proofErr w:type="spellEnd"/>
          </w:p>
        </w:tc>
      </w:tr>
      <w:tr w:rsidR="007F090C" w:rsidRPr="00862E48" w14:paraId="5E562925" w14:textId="77777777" w:rsidTr="00862E48">
        <w:trPr>
          <w:trHeight w:val="70"/>
        </w:trPr>
        <w:tc>
          <w:tcPr>
            <w:tcW w:w="2643" w:type="dxa"/>
            <w:noWrap/>
            <w:hideMark/>
          </w:tcPr>
          <w:p w14:paraId="06E26817" w14:textId="77777777" w:rsidR="007F090C" w:rsidRPr="00862E48" w:rsidRDefault="007F090C" w:rsidP="00AF3C2D">
            <w:pPr>
              <w:jc w:val="center"/>
              <w:rPr>
                <w:rFonts w:ascii="Times New Roman" w:eastAsia="Times New Roman" w:hAnsi="Times New Roman" w:cs="Times New Roman"/>
                <w:b/>
                <w:color w:val="000000"/>
                <w:sz w:val="20"/>
                <w:szCs w:val="20"/>
              </w:rPr>
            </w:pPr>
            <w:r w:rsidRPr="00862E48">
              <w:rPr>
                <w:rFonts w:ascii="Times New Roman" w:eastAsia="Times New Roman" w:hAnsi="Times New Roman" w:cs="Times New Roman"/>
                <w:color w:val="000000"/>
                <w:sz w:val="20"/>
                <w:szCs w:val="20"/>
              </w:rPr>
              <w:t>April, 2019</w:t>
            </w:r>
          </w:p>
        </w:tc>
        <w:tc>
          <w:tcPr>
            <w:tcW w:w="1890" w:type="dxa"/>
            <w:noWrap/>
            <w:hideMark/>
          </w:tcPr>
          <w:p w14:paraId="36BFE810"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30.604.520,00</w:t>
            </w:r>
          </w:p>
        </w:tc>
        <w:tc>
          <w:tcPr>
            <w:tcW w:w="1891" w:type="dxa"/>
            <w:noWrap/>
            <w:hideMark/>
          </w:tcPr>
          <w:p w14:paraId="7B368001"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9.181.356,00</w:t>
            </w:r>
          </w:p>
        </w:tc>
        <w:tc>
          <w:tcPr>
            <w:tcW w:w="1891" w:type="dxa"/>
            <w:noWrap/>
          </w:tcPr>
          <w:p w14:paraId="74D9B087"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7A2AA82F" w14:textId="77777777" w:rsidTr="00862E48">
        <w:trPr>
          <w:trHeight w:val="70"/>
        </w:trPr>
        <w:tc>
          <w:tcPr>
            <w:tcW w:w="2643" w:type="dxa"/>
            <w:noWrap/>
            <w:hideMark/>
          </w:tcPr>
          <w:p w14:paraId="2A756542" w14:textId="77777777" w:rsidR="007F090C" w:rsidRPr="00862E48" w:rsidRDefault="007F090C" w:rsidP="00AF3C2D">
            <w:pPr>
              <w:jc w:val="center"/>
              <w:rPr>
                <w:rFonts w:ascii="Times New Roman" w:eastAsia="Times New Roman" w:hAnsi="Times New Roman" w:cs="Times New Roman"/>
                <w:b/>
                <w:color w:val="000000"/>
                <w:sz w:val="20"/>
                <w:szCs w:val="20"/>
              </w:rPr>
            </w:pPr>
            <w:r w:rsidRPr="00862E48">
              <w:rPr>
                <w:rFonts w:ascii="Times New Roman" w:eastAsia="Times New Roman" w:hAnsi="Times New Roman" w:cs="Times New Roman"/>
                <w:color w:val="000000"/>
                <w:sz w:val="20"/>
                <w:szCs w:val="20"/>
              </w:rPr>
              <w:t>Mei, 2019</w:t>
            </w:r>
          </w:p>
        </w:tc>
        <w:tc>
          <w:tcPr>
            <w:tcW w:w="1890" w:type="dxa"/>
            <w:noWrap/>
            <w:hideMark/>
          </w:tcPr>
          <w:p w14:paraId="74BA4F45"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24.446.120,00</w:t>
            </w:r>
          </w:p>
        </w:tc>
        <w:tc>
          <w:tcPr>
            <w:tcW w:w="1891" w:type="dxa"/>
            <w:noWrap/>
            <w:hideMark/>
          </w:tcPr>
          <w:p w14:paraId="2A7FF00C"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7.333.836,00</w:t>
            </w:r>
          </w:p>
        </w:tc>
        <w:tc>
          <w:tcPr>
            <w:tcW w:w="1891" w:type="dxa"/>
            <w:noWrap/>
          </w:tcPr>
          <w:p w14:paraId="0928B815"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Rp2.478.000,00</w:t>
            </w:r>
          </w:p>
        </w:tc>
      </w:tr>
      <w:tr w:rsidR="007F090C" w:rsidRPr="00862E48" w14:paraId="680EF556" w14:textId="77777777" w:rsidTr="00862E48">
        <w:trPr>
          <w:trHeight w:val="70"/>
        </w:trPr>
        <w:tc>
          <w:tcPr>
            <w:tcW w:w="2643" w:type="dxa"/>
            <w:noWrap/>
            <w:hideMark/>
          </w:tcPr>
          <w:p w14:paraId="518319DF"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Juni</w:t>
            </w:r>
            <w:proofErr w:type="spellEnd"/>
            <w:r w:rsidRPr="00862E48">
              <w:rPr>
                <w:rFonts w:ascii="Times New Roman" w:eastAsia="Times New Roman" w:hAnsi="Times New Roman" w:cs="Times New Roman"/>
                <w:color w:val="000000"/>
                <w:sz w:val="20"/>
                <w:szCs w:val="20"/>
              </w:rPr>
              <w:t>, 2019</w:t>
            </w:r>
          </w:p>
        </w:tc>
        <w:tc>
          <w:tcPr>
            <w:tcW w:w="1890" w:type="dxa"/>
            <w:noWrap/>
            <w:hideMark/>
          </w:tcPr>
          <w:p w14:paraId="2D845129"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42.951.880,00</w:t>
            </w:r>
          </w:p>
        </w:tc>
        <w:tc>
          <w:tcPr>
            <w:tcW w:w="1891" w:type="dxa"/>
            <w:noWrap/>
            <w:hideMark/>
          </w:tcPr>
          <w:p w14:paraId="482A60DE"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12.885.564,00</w:t>
            </w:r>
          </w:p>
        </w:tc>
        <w:tc>
          <w:tcPr>
            <w:tcW w:w="1891" w:type="dxa"/>
            <w:noWrap/>
          </w:tcPr>
          <w:p w14:paraId="1CD30FB9"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52C915FA" w14:textId="77777777" w:rsidTr="00862E48">
        <w:trPr>
          <w:trHeight w:val="70"/>
        </w:trPr>
        <w:tc>
          <w:tcPr>
            <w:tcW w:w="2643" w:type="dxa"/>
            <w:noWrap/>
            <w:hideMark/>
          </w:tcPr>
          <w:p w14:paraId="20E6C8E0"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Juli</w:t>
            </w:r>
            <w:proofErr w:type="spellEnd"/>
            <w:r w:rsidRPr="00862E48">
              <w:rPr>
                <w:rFonts w:ascii="Times New Roman" w:eastAsia="Times New Roman" w:hAnsi="Times New Roman" w:cs="Times New Roman"/>
                <w:color w:val="000000"/>
                <w:sz w:val="20"/>
                <w:szCs w:val="20"/>
              </w:rPr>
              <w:t>, 2019</w:t>
            </w:r>
          </w:p>
        </w:tc>
        <w:tc>
          <w:tcPr>
            <w:tcW w:w="1890" w:type="dxa"/>
            <w:noWrap/>
            <w:hideMark/>
          </w:tcPr>
          <w:p w14:paraId="50B4EAAD"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24.638.320,00</w:t>
            </w:r>
          </w:p>
        </w:tc>
        <w:tc>
          <w:tcPr>
            <w:tcW w:w="1891" w:type="dxa"/>
            <w:noWrap/>
            <w:hideMark/>
          </w:tcPr>
          <w:p w14:paraId="479BDC9E"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7.391.496,00</w:t>
            </w:r>
          </w:p>
        </w:tc>
        <w:tc>
          <w:tcPr>
            <w:tcW w:w="1891" w:type="dxa"/>
            <w:noWrap/>
          </w:tcPr>
          <w:p w14:paraId="416B7735"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Rp1.951.000,00</w:t>
            </w:r>
          </w:p>
        </w:tc>
      </w:tr>
      <w:tr w:rsidR="007F090C" w:rsidRPr="00862E48" w14:paraId="52EFA163" w14:textId="77777777" w:rsidTr="00862E48">
        <w:trPr>
          <w:trHeight w:val="70"/>
        </w:trPr>
        <w:tc>
          <w:tcPr>
            <w:tcW w:w="2643" w:type="dxa"/>
            <w:noWrap/>
            <w:hideMark/>
          </w:tcPr>
          <w:p w14:paraId="075CFCFA"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Agustus</w:t>
            </w:r>
            <w:proofErr w:type="spellEnd"/>
            <w:r w:rsidRPr="00862E48">
              <w:rPr>
                <w:rFonts w:ascii="Times New Roman" w:eastAsia="Times New Roman" w:hAnsi="Times New Roman" w:cs="Times New Roman"/>
                <w:color w:val="000000"/>
                <w:sz w:val="20"/>
                <w:szCs w:val="20"/>
              </w:rPr>
              <w:t>, 2019</w:t>
            </w:r>
          </w:p>
        </w:tc>
        <w:tc>
          <w:tcPr>
            <w:tcW w:w="1890" w:type="dxa"/>
            <w:noWrap/>
            <w:hideMark/>
          </w:tcPr>
          <w:p w14:paraId="1561BE8B"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13.967.540,00</w:t>
            </w:r>
          </w:p>
        </w:tc>
        <w:tc>
          <w:tcPr>
            <w:tcW w:w="1891" w:type="dxa"/>
            <w:noWrap/>
            <w:hideMark/>
          </w:tcPr>
          <w:p w14:paraId="61D7850E"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4.190.262,00</w:t>
            </w:r>
          </w:p>
        </w:tc>
        <w:tc>
          <w:tcPr>
            <w:tcW w:w="1891" w:type="dxa"/>
            <w:noWrap/>
          </w:tcPr>
          <w:p w14:paraId="24184A85"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5EA547FB" w14:textId="77777777" w:rsidTr="00862E48">
        <w:trPr>
          <w:trHeight w:val="70"/>
        </w:trPr>
        <w:tc>
          <w:tcPr>
            <w:tcW w:w="2643" w:type="dxa"/>
            <w:noWrap/>
            <w:hideMark/>
          </w:tcPr>
          <w:p w14:paraId="4E0F4155" w14:textId="77777777" w:rsidR="007F090C" w:rsidRPr="00862E48" w:rsidRDefault="007F090C" w:rsidP="00AF3C2D">
            <w:pPr>
              <w:jc w:val="center"/>
              <w:rPr>
                <w:rFonts w:ascii="Times New Roman" w:eastAsia="Times New Roman" w:hAnsi="Times New Roman" w:cs="Times New Roman"/>
                <w:b/>
                <w:color w:val="000000"/>
                <w:sz w:val="20"/>
                <w:szCs w:val="20"/>
              </w:rPr>
            </w:pPr>
            <w:r w:rsidRPr="00862E48">
              <w:rPr>
                <w:rFonts w:ascii="Times New Roman" w:eastAsia="Times New Roman" w:hAnsi="Times New Roman" w:cs="Times New Roman"/>
                <w:color w:val="000000"/>
                <w:sz w:val="20"/>
                <w:szCs w:val="20"/>
              </w:rPr>
              <w:t>September, 2019</w:t>
            </w:r>
          </w:p>
        </w:tc>
        <w:tc>
          <w:tcPr>
            <w:tcW w:w="1890" w:type="dxa"/>
            <w:noWrap/>
            <w:hideMark/>
          </w:tcPr>
          <w:p w14:paraId="3A4A4913"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8.406.040,00</w:t>
            </w:r>
          </w:p>
        </w:tc>
        <w:tc>
          <w:tcPr>
            <w:tcW w:w="1891" w:type="dxa"/>
            <w:noWrap/>
            <w:hideMark/>
          </w:tcPr>
          <w:p w14:paraId="4EE226A8"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2.521.812,00</w:t>
            </w:r>
          </w:p>
        </w:tc>
        <w:tc>
          <w:tcPr>
            <w:tcW w:w="1891" w:type="dxa"/>
            <w:noWrap/>
          </w:tcPr>
          <w:p w14:paraId="54F1E32E"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Rp1.779.000,00</w:t>
            </w:r>
          </w:p>
        </w:tc>
      </w:tr>
      <w:tr w:rsidR="007F090C" w:rsidRPr="00862E48" w14:paraId="14BC5F87" w14:textId="77777777" w:rsidTr="00862E48">
        <w:trPr>
          <w:trHeight w:val="70"/>
        </w:trPr>
        <w:tc>
          <w:tcPr>
            <w:tcW w:w="2643" w:type="dxa"/>
            <w:noWrap/>
            <w:hideMark/>
          </w:tcPr>
          <w:p w14:paraId="05C75416"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Oktober</w:t>
            </w:r>
            <w:proofErr w:type="spellEnd"/>
            <w:r w:rsidRPr="00862E48">
              <w:rPr>
                <w:rFonts w:ascii="Times New Roman" w:eastAsia="Times New Roman" w:hAnsi="Times New Roman" w:cs="Times New Roman"/>
                <w:color w:val="000000"/>
                <w:sz w:val="20"/>
                <w:szCs w:val="20"/>
              </w:rPr>
              <w:t>-November, 2019</w:t>
            </w:r>
          </w:p>
        </w:tc>
        <w:tc>
          <w:tcPr>
            <w:tcW w:w="1890" w:type="dxa"/>
            <w:noWrap/>
            <w:hideMark/>
          </w:tcPr>
          <w:p w14:paraId="4AF172AF"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11.497.640,00</w:t>
            </w:r>
          </w:p>
        </w:tc>
        <w:tc>
          <w:tcPr>
            <w:tcW w:w="1891" w:type="dxa"/>
            <w:noWrap/>
            <w:hideMark/>
          </w:tcPr>
          <w:p w14:paraId="2BC9813C"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3.449.292,00</w:t>
            </w:r>
          </w:p>
        </w:tc>
        <w:tc>
          <w:tcPr>
            <w:tcW w:w="1891" w:type="dxa"/>
            <w:noWrap/>
          </w:tcPr>
          <w:p w14:paraId="6C6FB695"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424AA02E" w14:textId="77777777" w:rsidTr="00862E48">
        <w:trPr>
          <w:trHeight w:val="70"/>
        </w:trPr>
        <w:tc>
          <w:tcPr>
            <w:tcW w:w="2643" w:type="dxa"/>
            <w:noWrap/>
            <w:hideMark/>
          </w:tcPr>
          <w:p w14:paraId="19A97904"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Desember</w:t>
            </w:r>
            <w:proofErr w:type="spellEnd"/>
            <w:r w:rsidRPr="00862E48">
              <w:rPr>
                <w:rFonts w:ascii="Times New Roman" w:eastAsia="Times New Roman" w:hAnsi="Times New Roman" w:cs="Times New Roman"/>
                <w:color w:val="000000"/>
                <w:sz w:val="20"/>
                <w:szCs w:val="20"/>
              </w:rPr>
              <w:t>, 2019</w:t>
            </w:r>
          </w:p>
        </w:tc>
        <w:tc>
          <w:tcPr>
            <w:tcW w:w="1890" w:type="dxa"/>
            <w:noWrap/>
            <w:hideMark/>
          </w:tcPr>
          <w:p w14:paraId="1594400F"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10.032.080,00</w:t>
            </w:r>
          </w:p>
        </w:tc>
        <w:tc>
          <w:tcPr>
            <w:tcW w:w="1891" w:type="dxa"/>
            <w:noWrap/>
            <w:hideMark/>
          </w:tcPr>
          <w:p w14:paraId="736A3C5D"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3.009.624,00</w:t>
            </w:r>
          </w:p>
        </w:tc>
        <w:tc>
          <w:tcPr>
            <w:tcW w:w="1891" w:type="dxa"/>
            <w:noWrap/>
          </w:tcPr>
          <w:p w14:paraId="4D9AAF79"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Rp1.500.000,00</w:t>
            </w:r>
          </w:p>
        </w:tc>
      </w:tr>
      <w:tr w:rsidR="007F090C" w:rsidRPr="00862E48" w14:paraId="74949A28" w14:textId="77777777" w:rsidTr="00862E48">
        <w:trPr>
          <w:trHeight w:val="70"/>
        </w:trPr>
        <w:tc>
          <w:tcPr>
            <w:tcW w:w="2643" w:type="dxa"/>
            <w:noWrap/>
            <w:hideMark/>
          </w:tcPr>
          <w:p w14:paraId="43EFDBC7"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Januari</w:t>
            </w:r>
            <w:proofErr w:type="spellEnd"/>
            <w:r w:rsidRPr="00862E48">
              <w:rPr>
                <w:rFonts w:ascii="Times New Roman" w:eastAsia="Times New Roman" w:hAnsi="Times New Roman" w:cs="Times New Roman"/>
                <w:color w:val="000000"/>
                <w:sz w:val="20"/>
                <w:szCs w:val="20"/>
              </w:rPr>
              <w:t>, 2020</w:t>
            </w:r>
          </w:p>
        </w:tc>
        <w:tc>
          <w:tcPr>
            <w:tcW w:w="1890" w:type="dxa"/>
            <w:noWrap/>
            <w:hideMark/>
          </w:tcPr>
          <w:p w14:paraId="63CF3DAD"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21.418.740,00</w:t>
            </w:r>
          </w:p>
        </w:tc>
        <w:tc>
          <w:tcPr>
            <w:tcW w:w="1891" w:type="dxa"/>
            <w:noWrap/>
            <w:hideMark/>
          </w:tcPr>
          <w:p w14:paraId="207E14A1"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6.425.622,00</w:t>
            </w:r>
          </w:p>
        </w:tc>
        <w:tc>
          <w:tcPr>
            <w:tcW w:w="1891" w:type="dxa"/>
            <w:noWrap/>
          </w:tcPr>
          <w:p w14:paraId="1FEA24DB"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Rp1.300.000,00</w:t>
            </w:r>
          </w:p>
        </w:tc>
      </w:tr>
      <w:tr w:rsidR="007F090C" w:rsidRPr="00862E48" w14:paraId="79B87A35" w14:textId="77777777" w:rsidTr="00862E48">
        <w:trPr>
          <w:trHeight w:val="70"/>
        </w:trPr>
        <w:tc>
          <w:tcPr>
            <w:tcW w:w="2643" w:type="dxa"/>
            <w:noWrap/>
            <w:hideMark/>
          </w:tcPr>
          <w:p w14:paraId="03EADE01"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Februari</w:t>
            </w:r>
            <w:proofErr w:type="spellEnd"/>
            <w:r w:rsidRPr="00862E48">
              <w:rPr>
                <w:rFonts w:ascii="Times New Roman" w:eastAsia="Times New Roman" w:hAnsi="Times New Roman" w:cs="Times New Roman"/>
                <w:color w:val="000000"/>
                <w:sz w:val="20"/>
                <w:szCs w:val="20"/>
              </w:rPr>
              <w:t>, 2020</w:t>
            </w:r>
          </w:p>
        </w:tc>
        <w:tc>
          <w:tcPr>
            <w:tcW w:w="1890" w:type="dxa"/>
            <w:noWrap/>
            <w:hideMark/>
          </w:tcPr>
          <w:p w14:paraId="64538E60"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4.807.600,00</w:t>
            </w:r>
          </w:p>
        </w:tc>
        <w:tc>
          <w:tcPr>
            <w:tcW w:w="1891" w:type="dxa"/>
            <w:noWrap/>
            <w:hideMark/>
          </w:tcPr>
          <w:p w14:paraId="7489D3AF"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1.442.280,00</w:t>
            </w:r>
          </w:p>
        </w:tc>
        <w:tc>
          <w:tcPr>
            <w:tcW w:w="1891" w:type="dxa"/>
            <w:noWrap/>
          </w:tcPr>
          <w:p w14:paraId="668AE678"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3A8F9ABB" w14:textId="77777777" w:rsidTr="00862E48">
        <w:trPr>
          <w:trHeight w:val="70"/>
        </w:trPr>
        <w:tc>
          <w:tcPr>
            <w:tcW w:w="2643" w:type="dxa"/>
            <w:noWrap/>
            <w:hideMark/>
          </w:tcPr>
          <w:p w14:paraId="353543AF"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Juni</w:t>
            </w:r>
            <w:proofErr w:type="spellEnd"/>
            <w:r w:rsidRPr="00862E48">
              <w:rPr>
                <w:rFonts w:ascii="Times New Roman" w:eastAsia="Times New Roman" w:hAnsi="Times New Roman" w:cs="Times New Roman"/>
                <w:color w:val="000000"/>
                <w:sz w:val="20"/>
                <w:szCs w:val="20"/>
              </w:rPr>
              <w:t>, 2020</w:t>
            </w:r>
          </w:p>
        </w:tc>
        <w:tc>
          <w:tcPr>
            <w:tcW w:w="1890" w:type="dxa"/>
            <w:noWrap/>
            <w:hideMark/>
          </w:tcPr>
          <w:p w14:paraId="577250F0"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425.000,00</w:t>
            </w:r>
          </w:p>
        </w:tc>
        <w:tc>
          <w:tcPr>
            <w:tcW w:w="1891" w:type="dxa"/>
            <w:noWrap/>
            <w:hideMark/>
          </w:tcPr>
          <w:p w14:paraId="5797E226"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127.500,00</w:t>
            </w:r>
          </w:p>
        </w:tc>
        <w:tc>
          <w:tcPr>
            <w:tcW w:w="1891" w:type="dxa"/>
            <w:noWrap/>
          </w:tcPr>
          <w:p w14:paraId="78CBB946"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7044CDC5" w14:textId="77777777" w:rsidTr="00862E48">
        <w:trPr>
          <w:trHeight w:val="70"/>
        </w:trPr>
        <w:tc>
          <w:tcPr>
            <w:tcW w:w="2643" w:type="dxa"/>
            <w:noWrap/>
            <w:hideMark/>
          </w:tcPr>
          <w:p w14:paraId="322FCBC8"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Desember</w:t>
            </w:r>
            <w:proofErr w:type="spellEnd"/>
            <w:r w:rsidRPr="00862E48">
              <w:rPr>
                <w:rFonts w:ascii="Times New Roman" w:eastAsia="Times New Roman" w:hAnsi="Times New Roman" w:cs="Times New Roman"/>
                <w:color w:val="000000"/>
                <w:sz w:val="20"/>
                <w:szCs w:val="20"/>
              </w:rPr>
              <w:t>, 2020</w:t>
            </w:r>
          </w:p>
        </w:tc>
        <w:tc>
          <w:tcPr>
            <w:tcW w:w="1890" w:type="dxa"/>
            <w:noWrap/>
            <w:hideMark/>
          </w:tcPr>
          <w:p w14:paraId="6EA974F2"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2.222.940,00</w:t>
            </w:r>
          </w:p>
        </w:tc>
        <w:tc>
          <w:tcPr>
            <w:tcW w:w="1891" w:type="dxa"/>
            <w:noWrap/>
            <w:hideMark/>
          </w:tcPr>
          <w:p w14:paraId="75F85814"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666.882,00</w:t>
            </w:r>
          </w:p>
        </w:tc>
        <w:tc>
          <w:tcPr>
            <w:tcW w:w="1891" w:type="dxa"/>
            <w:noWrap/>
          </w:tcPr>
          <w:p w14:paraId="5357F452"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10D26F63" w14:textId="77777777" w:rsidTr="00862E48">
        <w:trPr>
          <w:trHeight w:val="70"/>
        </w:trPr>
        <w:tc>
          <w:tcPr>
            <w:tcW w:w="2643" w:type="dxa"/>
            <w:noWrap/>
            <w:hideMark/>
          </w:tcPr>
          <w:p w14:paraId="1A96F28F" w14:textId="77777777" w:rsidR="007F090C" w:rsidRPr="00862E48" w:rsidRDefault="007F090C" w:rsidP="00AF3C2D">
            <w:pPr>
              <w:jc w:val="center"/>
              <w:rPr>
                <w:rFonts w:ascii="Times New Roman" w:eastAsia="Times New Roman" w:hAnsi="Times New Roman" w:cs="Times New Roman"/>
                <w:b/>
                <w:color w:val="000000"/>
                <w:sz w:val="20"/>
                <w:szCs w:val="20"/>
              </w:rPr>
            </w:pPr>
            <w:r w:rsidRPr="00862E48">
              <w:rPr>
                <w:rFonts w:ascii="Times New Roman" w:eastAsia="Times New Roman" w:hAnsi="Times New Roman" w:cs="Times New Roman"/>
                <w:color w:val="000000"/>
                <w:sz w:val="20"/>
                <w:szCs w:val="20"/>
              </w:rPr>
              <w:t>Mei, 2021</w:t>
            </w:r>
          </w:p>
        </w:tc>
        <w:tc>
          <w:tcPr>
            <w:tcW w:w="1890" w:type="dxa"/>
            <w:noWrap/>
            <w:hideMark/>
          </w:tcPr>
          <w:p w14:paraId="2BE41252" w14:textId="77777777" w:rsidR="007F090C" w:rsidRPr="00862E48" w:rsidRDefault="007F090C" w:rsidP="00AF3C2D">
            <w:pPr>
              <w:jc w:val="center"/>
              <w:rPr>
                <w:rFonts w:ascii="Times New Roman" w:eastAsia="Times New Roman" w:hAnsi="Times New Roman" w:cs="Times New Roman"/>
                <w:color w:val="000000"/>
                <w:sz w:val="20"/>
                <w:szCs w:val="20"/>
              </w:rPr>
            </w:pPr>
            <w:proofErr w:type="gramStart"/>
            <w:r w:rsidRPr="00862E48">
              <w:rPr>
                <w:rFonts w:ascii="Times New Roman" w:eastAsia="Times New Roman" w:hAnsi="Times New Roman" w:cs="Times New Roman"/>
                <w:color w:val="000000"/>
                <w:sz w:val="20"/>
                <w:szCs w:val="20"/>
              </w:rPr>
              <w:t>Rp  1.696.000</w:t>
            </w:r>
            <w:proofErr w:type="gramEnd"/>
            <w:r w:rsidRPr="00862E48">
              <w:rPr>
                <w:rFonts w:ascii="Times New Roman" w:eastAsia="Times New Roman" w:hAnsi="Times New Roman" w:cs="Times New Roman"/>
                <w:color w:val="000000"/>
                <w:sz w:val="20"/>
                <w:szCs w:val="20"/>
              </w:rPr>
              <w:t>,00</w:t>
            </w:r>
          </w:p>
        </w:tc>
        <w:tc>
          <w:tcPr>
            <w:tcW w:w="1891" w:type="dxa"/>
            <w:noWrap/>
            <w:hideMark/>
          </w:tcPr>
          <w:p w14:paraId="679F9A5F"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508.800,00</w:t>
            </w:r>
          </w:p>
        </w:tc>
        <w:tc>
          <w:tcPr>
            <w:tcW w:w="1891" w:type="dxa"/>
            <w:noWrap/>
          </w:tcPr>
          <w:p w14:paraId="70F20C65"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3BF13507" w14:textId="77777777" w:rsidTr="00862E48">
        <w:trPr>
          <w:trHeight w:val="70"/>
        </w:trPr>
        <w:tc>
          <w:tcPr>
            <w:tcW w:w="2643" w:type="dxa"/>
            <w:noWrap/>
            <w:hideMark/>
          </w:tcPr>
          <w:p w14:paraId="7407E3A1" w14:textId="77777777" w:rsidR="007F090C" w:rsidRPr="00862E48" w:rsidRDefault="007F090C" w:rsidP="00AF3C2D">
            <w:pPr>
              <w:jc w:val="center"/>
              <w:rPr>
                <w:rFonts w:ascii="Times New Roman" w:eastAsia="Times New Roman" w:hAnsi="Times New Roman" w:cs="Times New Roman"/>
                <w:b/>
                <w:color w:val="000000"/>
                <w:sz w:val="20"/>
                <w:szCs w:val="20"/>
              </w:rPr>
            </w:pPr>
            <w:proofErr w:type="spellStart"/>
            <w:r w:rsidRPr="00862E48">
              <w:rPr>
                <w:rFonts w:ascii="Times New Roman" w:eastAsia="Times New Roman" w:hAnsi="Times New Roman" w:cs="Times New Roman"/>
                <w:color w:val="000000"/>
                <w:sz w:val="20"/>
                <w:szCs w:val="20"/>
              </w:rPr>
              <w:t>Juli</w:t>
            </w:r>
            <w:proofErr w:type="spellEnd"/>
            <w:r w:rsidRPr="00862E48">
              <w:rPr>
                <w:rFonts w:ascii="Times New Roman" w:eastAsia="Times New Roman" w:hAnsi="Times New Roman" w:cs="Times New Roman"/>
                <w:color w:val="000000"/>
                <w:sz w:val="20"/>
                <w:szCs w:val="20"/>
              </w:rPr>
              <w:t>-September, 2021</w:t>
            </w:r>
          </w:p>
        </w:tc>
        <w:tc>
          <w:tcPr>
            <w:tcW w:w="1890" w:type="dxa"/>
            <w:noWrap/>
            <w:hideMark/>
          </w:tcPr>
          <w:p w14:paraId="6DB4A04E"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2.166.000,00</w:t>
            </w:r>
          </w:p>
        </w:tc>
        <w:tc>
          <w:tcPr>
            <w:tcW w:w="1891" w:type="dxa"/>
            <w:noWrap/>
            <w:hideMark/>
          </w:tcPr>
          <w:p w14:paraId="4576C440"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Rp 649.800,00</w:t>
            </w:r>
          </w:p>
        </w:tc>
        <w:tc>
          <w:tcPr>
            <w:tcW w:w="1891" w:type="dxa"/>
            <w:noWrap/>
          </w:tcPr>
          <w:p w14:paraId="7853A516" w14:textId="77777777" w:rsidR="007F090C" w:rsidRPr="00862E48" w:rsidRDefault="007F090C" w:rsidP="00AF3C2D">
            <w:pPr>
              <w:jc w:val="center"/>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w:t>
            </w:r>
          </w:p>
        </w:tc>
      </w:tr>
      <w:tr w:rsidR="007F090C" w:rsidRPr="00862E48" w14:paraId="36F72B42" w14:textId="77777777" w:rsidTr="00862E48">
        <w:trPr>
          <w:trHeight w:val="70"/>
        </w:trPr>
        <w:tc>
          <w:tcPr>
            <w:tcW w:w="2643" w:type="dxa"/>
            <w:noWrap/>
            <w:hideMark/>
          </w:tcPr>
          <w:p w14:paraId="2F8C2715" w14:textId="77777777" w:rsidR="007F090C" w:rsidRPr="00862E48" w:rsidRDefault="007F090C" w:rsidP="00AF3C2D">
            <w:pPr>
              <w:jc w:val="center"/>
              <w:rPr>
                <w:rFonts w:ascii="Times New Roman" w:eastAsia="Times New Roman" w:hAnsi="Times New Roman" w:cs="Times New Roman"/>
                <w:bCs/>
                <w:color w:val="000000"/>
                <w:sz w:val="20"/>
                <w:szCs w:val="20"/>
              </w:rPr>
            </w:pPr>
            <w:proofErr w:type="spellStart"/>
            <w:r w:rsidRPr="00862E48">
              <w:rPr>
                <w:rFonts w:ascii="Times New Roman" w:eastAsia="Times New Roman" w:hAnsi="Times New Roman" w:cs="Times New Roman"/>
                <w:color w:val="000000"/>
                <w:sz w:val="20"/>
                <w:szCs w:val="20"/>
              </w:rPr>
              <w:t>Jumlah</w:t>
            </w:r>
            <w:proofErr w:type="spellEnd"/>
          </w:p>
        </w:tc>
        <w:tc>
          <w:tcPr>
            <w:tcW w:w="5672" w:type="dxa"/>
            <w:gridSpan w:val="3"/>
            <w:noWrap/>
            <w:hideMark/>
          </w:tcPr>
          <w:p w14:paraId="2EC42CCB" w14:textId="77777777" w:rsidR="007F090C" w:rsidRPr="00862E48" w:rsidRDefault="007F090C" w:rsidP="00AF3C2D">
            <w:pPr>
              <w:jc w:val="right"/>
              <w:rPr>
                <w:rFonts w:ascii="Times New Roman" w:eastAsia="Times New Roman" w:hAnsi="Times New Roman" w:cs="Times New Roman"/>
                <w:color w:val="000000"/>
                <w:sz w:val="20"/>
                <w:szCs w:val="20"/>
              </w:rPr>
            </w:pPr>
            <w:r w:rsidRPr="00862E48">
              <w:rPr>
                <w:rFonts w:ascii="Times New Roman" w:eastAsia="Times New Roman" w:hAnsi="Times New Roman" w:cs="Times New Roman"/>
                <w:color w:val="000000"/>
                <w:sz w:val="20"/>
                <w:szCs w:val="20"/>
              </w:rPr>
              <w:t xml:space="preserve"> Rp 199.280.420,00 </w:t>
            </w:r>
          </w:p>
        </w:tc>
      </w:tr>
    </w:tbl>
    <w:p w14:paraId="43434FB4" w14:textId="77777777" w:rsidR="007F090C" w:rsidRDefault="007F090C" w:rsidP="001067E8">
      <w:pPr>
        <w:spacing w:after="0" w:line="240" w:lineRule="auto"/>
        <w:ind w:firstLine="720"/>
        <w:jc w:val="both"/>
        <w:rPr>
          <w:rFonts w:ascii="Times New Roman" w:hAnsi="Times New Roman" w:cs="Times New Roman"/>
          <w:sz w:val="23"/>
          <w:szCs w:val="23"/>
          <w:lang w:val="id-ID"/>
        </w:rPr>
      </w:pPr>
    </w:p>
    <w:p w14:paraId="0855863C" w14:textId="77777777" w:rsidR="00862E48" w:rsidRDefault="00862E48" w:rsidP="001067E8">
      <w:pPr>
        <w:spacing w:after="0" w:line="240" w:lineRule="auto"/>
        <w:ind w:firstLine="720"/>
        <w:jc w:val="both"/>
        <w:rPr>
          <w:rFonts w:ascii="Times New Roman" w:hAnsi="Times New Roman" w:cs="Times New Roman"/>
          <w:sz w:val="23"/>
          <w:szCs w:val="23"/>
          <w:lang w:val="id-ID"/>
        </w:rPr>
      </w:pPr>
    </w:p>
    <w:p w14:paraId="540B571B" w14:textId="77777777" w:rsidR="00862E48" w:rsidRDefault="00862E48" w:rsidP="00862E48">
      <w:pPr>
        <w:spacing w:after="0" w:line="240" w:lineRule="auto"/>
        <w:ind w:firstLine="720"/>
        <w:jc w:val="center"/>
        <w:rPr>
          <w:rFonts w:ascii="Times New Roman" w:hAnsi="Times New Roman" w:cs="Times New Roman"/>
          <w:sz w:val="23"/>
          <w:szCs w:val="23"/>
          <w:lang w:val="id-ID"/>
        </w:rPr>
      </w:pPr>
      <w:r w:rsidRPr="00C1515F">
        <w:rPr>
          <w:i/>
          <w:noProof/>
          <w:sz w:val="20"/>
          <w:lang w:val="id-ID" w:eastAsia="id-ID"/>
        </w:rPr>
        <w:lastRenderedPageBreak/>
        <w:drawing>
          <wp:anchor distT="0" distB="0" distL="114300" distR="114300" simplePos="0" relativeHeight="251659264" behindDoc="0" locked="0" layoutInCell="1" allowOverlap="1" wp14:anchorId="4FC64FA4" wp14:editId="05EA17F4">
            <wp:simplePos x="0" y="0"/>
            <wp:positionH relativeFrom="column">
              <wp:posOffset>354330</wp:posOffset>
            </wp:positionH>
            <wp:positionV relativeFrom="paragraph">
              <wp:posOffset>311785</wp:posOffset>
            </wp:positionV>
            <wp:extent cx="5267325" cy="2238375"/>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Times New Roman" w:hAnsi="Times New Roman" w:cs="Times New Roman"/>
          <w:sz w:val="23"/>
          <w:szCs w:val="23"/>
          <w:lang w:val="id-ID"/>
        </w:rPr>
        <w:t xml:space="preserve">Gambar 1: Bagan Tren Pendapata Bersih Pariwisata </w:t>
      </w:r>
      <w:r w:rsidR="00826963">
        <w:rPr>
          <w:rFonts w:ascii="Times New Roman" w:hAnsi="Times New Roman" w:cs="Times New Roman"/>
          <w:sz w:val="23"/>
          <w:szCs w:val="23"/>
          <w:lang w:val="id-ID"/>
        </w:rPr>
        <w:t>Hemaq</w:t>
      </w:r>
      <w:r>
        <w:rPr>
          <w:rFonts w:ascii="Times New Roman" w:hAnsi="Times New Roman" w:cs="Times New Roman"/>
          <w:sz w:val="23"/>
          <w:szCs w:val="23"/>
          <w:lang w:val="id-ID"/>
        </w:rPr>
        <w:t xml:space="preserve"> Beniung</w:t>
      </w:r>
    </w:p>
    <w:p w14:paraId="52198033" w14:textId="77777777" w:rsidR="00862E48" w:rsidRPr="00862E48" w:rsidRDefault="00862E48" w:rsidP="00862E48">
      <w:pPr>
        <w:spacing w:after="0" w:line="240" w:lineRule="auto"/>
        <w:jc w:val="both"/>
        <w:rPr>
          <w:rFonts w:ascii="Times New Roman" w:hAnsi="Times New Roman" w:cs="Times New Roman"/>
          <w:sz w:val="23"/>
          <w:szCs w:val="23"/>
          <w:lang w:val="id-ID"/>
        </w:rPr>
      </w:pPr>
    </w:p>
    <w:p w14:paraId="3757F2C1" w14:textId="77777777" w:rsidR="00E049B6" w:rsidRDefault="00862E48" w:rsidP="00E049B6">
      <w:pPr>
        <w:tabs>
          <w:tab w:val="left" w:pos="709"/>
        </w:tabs>
        <w:spacing w:after="0"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t xml:space="preserve">Pada tabel 1 menggambarkan bahwa ada pendapatan yang masuk ke dalam kas desa dan juga masyarakat dalam bentuk bagi hasil. Dan pada bagan (gambar 1) terlihat tren pendapatan dari kepariwisataan </w:t>
      </w:r>
      <w:r w:rsidR="00826963" w:rsidRPr="00826963">
        <w:rPr>
          <w:rFonts w:ascii="Times New Roman" w:hAnsi="Times New Roman" w:cs="Times New Roman"/>
          <w:sz w:val="23"/>
          <w:szCs w:val="23"/>
          <w:lang w:val="id-ID"/>
        </w:rPr>
        <w:t>Hemaq</w:t>
      </w:r>
      <w:r w:rsidRPr="00826963">
        <w:rPr>
          <w:rFonts w:ascii="Times New Roman" w:hAnsi="Times New Roman" w:cs="Times New Roman"/>
          <w:sz w:val="23"/>
          <w:szCs w:val="23"/>
          <w:lang w:val="id-ID"/>
        </w:rPr>
        <w:t xml:space="preserve"> Beniung</w:t>
      </w:r>
      <w:r>
        <w:rPr>
          <w:rFonts w:ascii="Times New Roman" w:hAnsi="Times New Roman" w:cs="Times New Roman"/>
          <w:sz w:val="23"/>
          <w:szCs w:val="23"/>
          <w:lang w:val="id-ID"/>
        </w:rPr>
        <w:t xml:space="preserve">. Tabel 1 menjelaskan bahwa memang ada hasil yang diterima oleh masyarakat </w:t>
      </w:r>
      <w:r w:rsidR="00FD0806">
        <w:rPr>
          <w:rFonts w:ascii="Times New Roman" w:hAnsi="Times New Roman" w:cs="Times New Roman"/>
          <w:sz w:val="23"/>
          <w:szCs w:val="23"/>
          <w:lang w:val="id-ID"/>
        </w:rPr>
        <w:t>dalam bentuk bagi hasil pendapatan, jika kembali ke tujuan utama pembangunan pariwisata sebelumnya maka capaian ini telah selaras dengan apa yang ditargetkan. Namun pada bagan tren digambarkan bahwa terdapat penurunan jumlah pendapatan dari bulan ke bulan. Hal ini bukan tanpa sebab, terutama ada beberapa hal yang memengaruhi lonjakan ataupun penurunan pendapatan yang mayoritas berasal dari volume kunjungan. Pada bulan Juni 2019 merupakan kenaikan pendapatan tertinggi, hal ini disebabkan pada bulan ini merupakan awal masa libur</w:t>
      </w:r>
      <w:r w:rsidR="00E049B6">
        <w:rPr>
          <w:rFonts w:ascii="Times New Roman" w:hAnsi="Times New Roman" w:cs="Times New Roman"/>
          <w:sz w:val="23"/>
          <w:szCs w:val="23"/>
          <w:lang w:val="id-ID"/>
        </w:rPr>
        <w:t>, dimana masyarakat memiliki waktu luang lebih untuk bisa melakukan kegiatan di luar pekerjaan utama</w:t>
      </w:r>
      <w:r w:rsidR="00FD0806">
        <w:rPr>
          <w:rFonts w:ascii="Times New Roman" w:hAnsi="Times New Roman" w:cs="Times New Roman"/>
          <w:sz w:val="23"/>
          <w:szCs w:val="23"/>
          <w:lang w:val="id-ID"/>
        </w:rPr>
        <w:t>. Namun pendapatan pada bulan setelahnya terus mengalami penurunan yang cukup tajam, hal ini tidak luput dari faktor pemberlakukan Pembatasan Sosial Berskala Besar (PSBB) pada masa pandemi COVID-19 yang menyebabkan beberapa sektor publik ditutup atau dibatasi termasuk lokasi wisata. Maka jika dilihat dari esensinya, strategi ini berhasil memenuhi tujuan utama pembangunan wisata namun berada pada posisi yang tidak menguntungkan, terutama pembangunannya terjadi pada awal masa pandemi sehingga membuat pendapatannya menjadi kurang stabil.</w:t>
      </w:r>
    </w:p>
    <w:p w14:paraId="4408A1DE" w14:textId="77777777" w:rsidR="00E049B6" w:rsidRPr="00E049B6" w:rsidRDefault="00E049B6" w:rsidP="00E049B6">
      <w:pPr>
        <w:tabs>
          <w:tab w:val="left" w:pos="709"/>
        </w:tabs>
        <w:spacing w:after="0" w:line="240" w:lineRule="auto"/>
        <w:jc w:val="both"/>
        <w:rPr>
          <w:rFonts w:ascii="Times New Roman" w:hAnsi="Times New Roman" w:cs="Times New Roman"/>
          <w:sz w:val="23"/>
          <w:szCs w:val="23"/>
          <w:lang w:val="id-ID"/>
        </w:rPr>
      </w:pPr>
    </w:p>
    <w:p w14:paraId="1A368DA1" w14:textId="77777777" w:rsidR="00E049B6" w:rsidRDefault="00E049B6" w:rsidP="00E049B6">
      <w:pPr>
        <w:spacing w:after="0"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Menjamin Kelengkapan Fasilitas Lokasi Wisata</w:t>
      </w:r>
    </w:p>
    <w:p w14:paraId="39E41402" w14:textId="3F25622D" w:rsidR="00E049B6" w:rsidRPr="00E049B6" w:rsidRDefault="00E049B6" w:rsidP="00E049B6">
      <w:pPr>
        <w:spacing w:after="0" w:line="240" w:lineRule="auto"/>
        <w:jc w:val="both"/>
        <w:rPr>
          <w:rFonts w:ascii="Times New Roman" w:hAnsi="Times New Roman" w:cs="Times New Roman"/>
          <w:sz w:val="23"/>
          <w:szCs w:val="23"/>
          <w:lang w:val="id-ID"/>
        </w:rPr>
      </w:pPr>
      <w:r>
        <w:rPr>
          <w:rFonts w:ascii="Times New Roman" w:hAnsi="Times New Roman" w:cs="Times New Roman"/>
          <w:b/>
          <w:sz w:val="23"/>
          <w:szCs w:val="23"/>
          <w:lang w:val="id-ID"/>
        </w:rPr>
        <w:tab/>
      </w:r>
      <w:r w:rsidRPr="00E049B6">
        <w:rPr>
          <w:rFonts w:ascii="Times New Roman" w:hAnsi="Times New Roman" w:cs="Times New Roman"/>
          <w:sz w:val="23"/>
          <w:szCs w:val="23"/>
          <w:lang w:val="id-ID"/>
        </w:rPr>
        <w:t>Pembangunan fasilitas Juaq Asa dibagi menurut sumbernya, yang pertama adalah yang berasal dari masyarakat dan yang berasal dari luar masyarakat (pemerintah atau swasta). Juaq Asa secara mendasar telah berpegang pada konsep wisata yang berbasis masyarakat, dimana Kepala Desa menjamin ruang yang sangat luas bagi masyarakat yang ingin berperan aktif dalam pembangunan wisata salah satunya adalah penyediaan fasilitas yang pada saat itu masih awal-awal pembangunan lokasi wisata air Hemaq Beniung. Untuk penyediaan fasilitas termasuk juga penyediaan lahan ini berkonsep investasi bagi masyarakat yang menyediakan, dimana penghasilan dari penggunaan fasilitas oleh pengunjung akan dibagi antara desa dan masyarakat, dengan rincian 60% untuk pemilik fasilitas, 20% untuk pengelola di lapangan, 20% untuk desa (UPT). Sedangkan untuk pemilik lahan sendiri terdapat pembagian hasil juga, dimana rincian pembagiannya adalah 70% untuk desa (30% untuk desa, 20% untuk pembangunan usaha, 10% untuk sosial, 10% untuk pendidikan) dan 30% untuk</w:t>
      </w:r>
      <w:r w:rsidR="00A5372B">
        <w:rPr>
          <w:rFonts w:ascii="Times New Roman" w:hAnsi="Times New Roman" w:cs="Times New Roman"/>
          <w:sz w:val="23"/>
          <w:szCs w:val="23"/>
          <w:lang w:val="id-ID"/>
        </w:rPr>
        <w:t xml:space="preserve"> masyarakat yang memiliki lahan yang tercatat dalam tabel 1.</w:t>
      </w:r>
      <w:r w:rsidR="004B01DB">
        <w:rPr>
          <w:rFonts w:ascii="Times New Roman" w:hAnsi="Times New Roman" w:cs="Times New Roman"/>
          <w:sz w:val="23"/>
          <w:szCs w:val="23"/>
          <w:lang w:val="id-ID"/>
        </w:rPr>
        <w:t xml:space="preserve"> </w:t>
      </w:r>
      <w:r w:rsidR="004B01DB" w:rsidRPr="004B01DB">
        <w:rPr>
          <w:rFonts w:ascii="Times New Roman" w:hAnsi="Times New Roman" w:cs="Times New Roman"/>
          <w:sz w:val="23"/>
          <w:szCs w:val="23"/>
          <w:lang w:val="id-ID"/>
        </w:rPr>
        <w:t xml:space="preserve">Penyediaan fasilitas dengan konsep seperti ini diakui tidak mudah, dikarenakan kemampuan untuk menghadirkan fasilitas itu sendiri cukup sulit karena terbatas oleh kemampuan dana dari masyarakat sendiri sehingga fasilitas yang ada pun menjadi terbatas. Salah satu contoh fasilitas yang sulit untuk dihadirkan masyarakat secara individu adalah sepeda air. Sepeda air yang disanggupi masyarakat berjumlah 4 unit, sehingga fasilitas sepeda air pun menjadi terbatas dan berbanding terbalik dengan kunjungan masyarakat yang cukup banyak. Atas dasar itu Kepala Desa mengambil sebuah langkah alternatif supaya penyediaan fasilitas tetap bisa dijamin dengan cara memanfaatkan ruang yang ada, salah satunya adalah melalui Program Desa Berinovasi Kemenristek dan Kemendesa. Desa Juaq Asa mencoba untuk mengajukan </w:t>
      </w:r>
      <w:r w:rsidR="004B01DB" w:rsidRPr="004B01DB">
        <w:rPr>
          <w:rFonts w:ascii="Times New Roman" w:hAnsi="Times New Roman" w:cs="Times New Roman"/>
          <w:sz w:val="23"/>
          <w:szCs w:val="23"/>
          <w:lang w:val="id-ID"/>
        </w:rPr>
        <w:lastRenderedPageBreak/>
        <w:t>permohonan melalui program tersebut dan berhasil mendapatkan sokongan anggaran sejumlah 200 juta rupiah</w:t>
      </w:r>
      <w:r w:rsidR="004B01DB">
        <w:rPr>
          <w:rFonts w:ascii="Times New Roman" w:hAnsi="Times New Roman" w:cs="Times New Roman"/>
          <w:sz w:val="23"/>
          <w:szCs w:val="23"/>
          <w:lang w:val="id-ID"/>
        </w:rPr>
        <w:t>.</w:t>
      </w:r>
    </w:p>
    <w:p w14:paraId="7DE0653E" w14:textId="77777777" w:rsidR="00E049B6" w:rsidRDefault="00E049B6" w:rsidP="00E049B6">
      <w:p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8948B3">
        <w:rPr>
          <w:rFonts w:ascii="Times New Roman" w:hAnsi="Times New Roman" w:cs="Times New Roman"/>
          <w:sz w:val="23"/>
          <w:szCs w:val="23"/>
          <w:lang w:val="id-ID"/>
        </w:rPr>
        <w:t>Ditilik dari hal tersebut, seperti yang</w:t>
      </w:r>
      <w:r>
        <w:rPr>
          <w:rFonts w:ascii="Times New Roman" w:hAnsi="Times New Roman" w:cs="Times New Roman"/>
          <w:sz w:val="23"/>
          <w:szCs w:val="23"/>
          <w:lang w:val="id-ID"/>
        </w:rPr>
        <w:t xml:space="preserve"> dikatakan</w:t>
      </w:r>
      <w:r w:rsidR="008948B3">
        <w:rPr>
          <w:rFonts w:ascii="Times New Roman" w:hAnsi="Times New Roman" w:cs="Times New Roman"/>
          <w:sz w:val="23"/>
          <w:szCs w:val="23"/>
          <w:lang w:val="id-ID"/>
        </w:rPr>
        <w:t xml:space="preserve"> sebelumnya</w:t>
      </w:r>
      <w:r>
        <w:rPr>
          <w:rFonts w:ascii="Times New Roman" w:hAnsi="Times New Roman" w:cs="Times New Roman"/>
          <w:sz w:val="23"/>
          <w:szCs w:val="23"/>
          <w:lang w:val="id-ID"/>
        </w:rPr>
        <w:t xml:space="preserve"> bahwa BUMDes perannya</w:t>
      </w:r>
      <w:r w:rsidRPr="00E049B6">
        <w:rPr>
          <w:rFonts w:ascii="Times New Roman" w:hAnsi="Times New Roman" w:cs="Times New Roman"/>
          <w:sz w:val="23"/>
          <w:szCs w:val="23"/>
          <w:lang w:val="id-ID"/>
        </w:rPr>
        <w:t xml:space="preserve"> bukanlah operator dan sebisa mungkin tidak membangun fasilitas yang ada di lokasi wisata</w:t>
      </w:r>
      <w:r w:rsidR="00A86AD3">
        <w:rPr>
          <w:rFonts w:ascii="Times New Roman" w:hAnsi="Times New Roman" w:cs="Times New Roman"/>
          <w:sz w:val="23"/>
          <w:szCs w:val="23"/>
          <w:lang w:val="id-ID"/>
        </w:rPr>
        <w:t>, namun lebih kepada</w:t>
      </w:r>
      <w:r w:rsidRPr="00E049B6">
        <w:rPr>
          <w:rFonts w:ascii="Times New Roman" w:hAnsi="Times New Roman" w:cs="Times New Roman"/>
          <w:sz w:val="23"/>
          <w:szCs w:val="23"/>
          <w:lang w:val="id-ID"/>
        </w:rPr>
        <w:t xml:space="preserve"> </w:t>
      </w:r>
      <w:r w:rsidR="00A86AD3">
        <w:rPr>
          <w:rFonts w:ascii="Times New Roman" w:hAnsi="Times New Roman" w:cs="Times New Roman"/>
          <w:sz w:val="23"/>
          <w:szCs w:val="23"/>
          <w:lang w:val="id-ID"/>
        </w:rPr>
        <w:t>pembuka</w:t>
      </w:r>
      <w:r w:rsidRPr="00E049B6">
        <w:rPr>
          <w:rFonts w:ascii="Times New Roman" w:hAnsi="Times New Roman" w:cs="Times New Roman"/>
          <w:sz w:val="23"/>
          <w:szCs w:val="23"/>
          <w:lang w:val="id-ID"/>
        </w:rPr>
        <w:t xml:space="preserve"> ruang </w:t>
      </w:r>
      <w:r w:rsidR="00A86AD3">
        <w:rPr>
          <w:rFonts w:ascii="Times New Roman" w:hAnsi="Times New Roman" w:cs="Times New Roman"/>
          <w:sz w:val="23"/>
          <w:szCs w:val="23"/>
          <w:lang w:val="id-ID"/>
        </w:rPr>
        <w:t>yang luas</w:t>
      </w:r>
      <w:r w:rsidRPr="00E049B6">
        <w:rPr>
          <w:rFonts w:ascii="Times New Roman" w:hAnsi="Times New Roman" w:cs="Times New Roman"/>
          <w:sz w:val="23"/>
          <w:szCs w:val="23"/>
          <w:lang w:val="id-ID"/>
        </w:rPr>
        <w:t xml:space="preserve"> bagi masyarakat untuk turut serta dalam penyediaan fasilitas yang ada di lokasi wisata. Desa menyadari juga bahwa memang hal tersebut tidak bisa maksimal dikarenakan keterbatasan kemampuan masyarakat sehingga diambilah langkah alternatif yaitu mengajukan bantuan ke Pemerintah Daerah atau Pemerintah Pusat hingga bermitra dengan pihak swasta. Langkah ini merupakan sebuah langkah yang sangat baik, terutama masyarakat secara langsung bisa mendapatkan hasilnya. Dominasi desa (BUMDes) tidak besar dalam aspek ini sehingga sesuai dengan konsep </w:t>
      </w:r>
      <w:r w:rsidRPr="00A86AD3">
        <w:rPr>
          <w:rFonts w:ascii="Times New Roman" w:hAnsi="Times New Roman" w:cs="Times New Roman"/>
          <w:i/>
          <w:sz w:val="23"/>
          <w:szCs w:val="23"/>
          <w:lang w:val="id-ID"/>
        </w:rPr>
        <w:t>governance</w:t>
      </w:r>
      <w:r w:rsidRPr="00E049B6">
        <w:rPr>
          <w:rFonts w:ascii="Times New Roman" w:hAnsi="Times New Roman" w:cs="Times New Roman"/>
          <w:sz w:val="23"/>
          <w:szCs w:val="23"/>
          <w:lang w:val="id-ID"/>
        </w:rPr>
        <w:t xml:space="preserve"> yang diungkapkan oleh Cairney (2016) sebelumnya. Langkah penyediaan fasilitas dengan konsep ini memiliki output yang baik, baik untuk desa dan juga masyarakat. Yang pertama masyarakat merasakan hasil secara langsung yang didapatkan apalagi dalam pembagian hasil pemilik fasilitas mendapatkan hasil mayoritas. Yang kedua desa tidak perlu mengeluarkan anggaran yang terlalu besar untuk pembangunan fisik pariwisata namun tetap bisa memenuhi kebutuhan pengunjung akan fasilitas di lokasi wisata bahkan dari konsep ini desa justru mendapatkan penghasilan yang positif yang dialihkan beberapa persen untuk dana pendidikan dan dana sosial.</w:t>
      </w:r>
    </w:p>
    <w:p w14:paraId="2498F788" w14:textId="77777777" w:rsidR="00B51B90" w:rsidRDefault="00B51B90" w:rsidP="00E049B6">
      <w:pPr>
        <w:spacing w:line="240" w:lineRule="auto"/>
        <w:jc w:val="both"/>
        <w:rPr>
          <w:rFonts w:ascii="Times New Roman" w:hAnsi="Times New Roman" w:cs="Times New Roman"/>
          <w:b/>
          <w:sz w:val="23"/>
          <w:szCs w:val="23"/>
          <w:lang w:val="id-ID"/>
        </w:rPr>
      </w:pPr>
      <w:r>
        <w:rPr>
          <w:rFonts w:ascii="Times New Roman" w:hAnsi="Times New Roman" w:cs="Times New Roman"/>
          <w:b/>
          <w:sz w:val="23"/>
          <w:szCs w:val="23"/>
          <w:lang w:val="id-ID"/>
        </w:rPr>
        <w:t>Membangkitkan Daya Tarik Wista</w:t>
      </w:r>
    </w:p>
    <w:p w14:paraId="1B5CE790" w14:textId="77777777" w:rsidR="00B51B90" w:rsidRPr="00B51B90" w:rsidRDefault="00B51B90" w:rsidP="00B51B90">
      <w:pPr>
        <w:spacing w:line="240" w:lineRule="auto"/>
        <w:jc w:val="both"/>
        <w:rPr>
          <w:rFonts w:ascii="Times New Roman" w:hAnsi="Times New Roman" w:cs="Times New Roman"/>
          <w:sz w:val="23"/>
          <w:szCs w:val="23"/>
          <w:lang w:val="id-ID"/>
        </w:rPr>
      </w:pPr>
      <w:r>
        <w:rPr>
          <w:rFonts w:ascii="Times New Roman" w:hAnsi="Times New Roman" w:cs="Times New Roman"/>
          <w:sz w:val="23"/>
          <w:szCs w:val="23"/>
          <w:lang w:val="id-ID"/>
        </w:rPr>
        <w:tab/>
      </w:r>
      <w:r w:rsidRPr="00B51B90">
        <w:rPr>
          <w:rFonts w:ascii="Times New Roman" w:hAnsi="Times New Roman" w:cs="Times New Roman"/>
          <w:sz w:val="23"/>
          <w:szCs w:val="23"/>
          <w:lang w:val="id-ID"/>
        </w:rPr>
        <w:t>Kepala Desa menggarisbawahi bahwa hal yang menjadi daya tarik wisata itu sendiri adalah fasilitas yang memadai dan juga akses yang terbuka. Sehingga untuk membangkitkan daya tarik  yang pertama, desa Juaq Asa melakukan pembangunan fasilitas yang dibutuhkan dalam lokasi wisata. Hal ini sejalan dengan pernyataan James J. Spillane (1994) bahwa memang fasilitas cenderung berorientasi pada daya tarik di suatu lokasi karena fasilitas harus dekat dengan objek utamanya. Dalam kasus lain, suatu daya tarik juga dapat merupakan fasilitas. Seperti yang dikatakan sebelumnya, pembangunan fasilitas tetap mengutamakan peran masyarakat lokal untuk bisa menyediakannya, kemudian ketika fasilitas belum maksimal namun kemampuan masyarakat sudah mencapai batasnya, maka desa akan mencari sumber dari luar masyarakat. Selanjutnya pembangunan akses, dimana akses ini dimaksudkan sebagai infrastruktur yang berupa titian jalan yang membuka akses eksplorasi pengunjung terhadap lokasi wisata yang ada, sehingga desa ingin memberikan pengalaman di lokasi wisata yang tidak terbatas bagi pengunjung. Hal ini sesuai dengan yang dikatakan James J. Spillane (1994) sebelumnya bahwa salah satu aspek yang menjadi daya tarik kepariwisataan adalah akses yang terbuka. Pembangunan fasilitas dan juga membangun akses ini merupakan hal yang tepat karena memang menurut pengunjung bahwa mengapa mereka ingin mengunjungi lokasi wisata Juaq Asa karena memang fasilitasnya yang memadai dan aksesnya yang terbuka. Untuk menguatkan hal tersebut kita d</w:t>
      </w:r>
      <w:r>
        <w:rPr>
          <w:rFonts w:ascii="Times New Roman" w:hAnsi="Times New Roman" w:cs="Times New Roman"/>
          <w:sz w:val="23"/>
          <w:szCs w:val="23"/>
          <w:lang w:val="id-ID"/>
        </w:rPr>
        <w:t xml:space="preserve">apat melihat sajian data </w:t>
      </w:r>
      <w:r w:rsidRPr="00B51B90">
        <w:rPr>
          <w:rFonts w:ascii="Times New Roman" w:hAnsi="Times New Roman" w:cs="Times New Roman"/>
          <w:sz w:val="23"/>
          <w:szCs w:val="23"/>
          <w:lang w:val="id-ID"/>
        </w:rPr>
        <w:t>kunjungan berikut</w:t>
      </w:r>
      <w:r w:rsidR="000E04F2">
        <w:rPr>
          <w:rFonts w:ascii="Times New Roman" w:hAnsi="Times New Roman" w:cs="Times New Roman"/>
          <w:sz w:val="23"/>
          <w:szCs w:val="23"/>
          <w:lang w:val="id-ID"/>
        </w:rPr>
        <w:t>:</w:t>
      </w:r>
    </w:p>
    <w:p w14:paraId="562C39E8" w14:textId="77777777" w:rsidR="00862E48" w:rsidRPr="00862E48" w:rsidRDefault="000E04F2" w:rsidP="000E04F2">
      <w:pPr>
        <w:jc w:val="center"/>
        <w:rPr>
          <w:rFonts w:ascii="Times New Roman" w:hAnsi="Times New Roman" w:cs="Times New Roman"/>
          <w:sz w:val="23"/>
          <w:szCs w:val="23"/>
          <w:lang w:val="id-ID"/>
        </w:rPr>
      </w:pPr>
      <w:r>
        <w:rPr>
          <w:noProof/>
          <w:lang w:val="id-ID" w:eastAsia="id-ID"/>
        </w:rPr>
        <w:drawing>
          <wp:anchor distT="0" distB="0" distL="114300" distR="114300" simplePos="0" relativeHeight="251661312" behindDoc="0" locked="0" layoutInCell="1" allowOverlap="1" wp14:anchorId="00A5A929" wp14:editId="21907D58">
            <wp:simplePos x="0" y="0"/>
            <wp:positionH relativeFrom="column">
              <wp:posOffset>300990</wp:posOffset>
            </wp:positionH>
            <wp:positionV relativeFrom="paragraph">
              <wp:posOffset>269240</wp:posOffset>
            </wp:positionV>
            <wp:extent cx="5267325" cy="2176145"/>
            <wp:effectExtent l="0" t="0" r="0" b="0"/>
            <wp:wrapTopAndBottom/>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rFonts w:ascii="Times New Roman" w:hAnsi="Times New Roman" w:cs="Times New Roman"/>
          <w:sz w:val="23"/>
          <w:szCs w:val="23"/>
          <w:lang w:val="id-ID"/>
        </w:rPr>
        <w:t xml:space="preserve">Gambar 2: Estimasi Kunjungan Pariwisata </w:t>
      </w:r>
      <w:r w:rsidR="00826963" w:rsidRPr="00826963">
        <w:rPr>
          <w:rFonts w:ascii="Times New Roman" w:hAnsi="Times New Roman" w:cs="Times New Roman"/>
          <w:sz w:val="23"/>
          <w:szCs w:val="23"/>
          <w:lang w:val="id-ID"/>
        </w:rPr>
        <w:t>Hem</w:t>
      </w:r>
      <w:r w:rsidRPr="00826963">
        <w:rPr>
          <w:rFonts w:ascii="Times New Roman" w:hAnsi="Times New Roman" w:cs="Times New Roman"/>
          <w:sz w:val="23"/>
          <w:szCs w:val="23"/>
          <w:lang w:val="id-ID"/>
        </w:rPr>
        <w:t>aq Beniung</w:t>
      </w:r>
    </w:p>
    <w:p w14:paraId="79B654C4" w14:textId="77777777" w:rsidR="00862E48" w:rsidRDefault="000E04F2" w:rsidP="00826963">
      <w:pPr>
        <w:ind w:firstLine="720"/>
        <w:jc w:val="both"/>
        <w:rPr>
          <w:rFonts w:ascii="Times New Roman" w:hAnsi="Times New Roman" w:cs="Times New Roman"/>
          <w:sz w:val="23"/>
          <w:szCs w:val="23"/>
          <w:lang w:val="id-ID"/>
        </w:rPr>
      </w:pPr>
      <w:r w:rsidRPr="000E04F2">
        <w:rPr>
          <w:rFonts w:ascii="Times New Roman" w:hAnsi="Times New Roman" w:cs="Times New Roman"/>
          <w:sz w:val="23"/>
          <w:szCs w:val="23"/>
          <w:lang w:val="id-ID"/>
        </w:rPr>
        <w:t xml:space="preserve">Data di atas merupakan gambaran kunjungan di lokasi wisata Hemaq Beniung. Kunjungan ini secara grafis memang relatif sesuai dengan pendapatan dikarenakan memang sekitar 70% pendapatan </w:t>
      </w:r>
      <w:r w:rsidRPr="000E04F2">
        <w:rPr>
          <w:rFonts w:ascii="Times New Roman" w:hAnsi="Times New Roman" w:cs="Times New Roman"/>
          <w:sz w:val="23"/>
          <w:szCs w:val="23"/>
          <w:lang w:val="id-ID"/>
        </w:rPr>
        <w:lastRenderedPageBreak/>
        <w:t>diperoleh dari retribusi masuk, yang mana data pendapatan retribusi ini sendiri dirujuk penulis sebagai penggambaran angka kunjungan bulanan. Dilihat melalui data tersebut didapatkan bahwa lokasi wisata Hemaq Beniung dikunjungi sekitar 5037 orang dalam periode bulan yang ada pada data.</w:t>
      </w:r>
    </w:p>
    <w:p w14:paraId="62DEDB16" w14:textId="77777777" w:rsidR="00826963" w:rsidRDefault="00826963" w:rsidP="00826963">
      <w:pPr>
        <w:jc w:val="both"/>
        <w:rPr>
          <w:rFonts w:ascii="Times New Roman" w:hAnsi="Times New Roman" w:cs="Times New Roman"/>
          <w:b/>
          <w:sz w:val="23"/>
          <w:szCs w:val="23"/>
          <w:lang w:val="id-ID"/>
        </w:rPr>
      </w:pPr>
      <w:r>
        <w:rPr>
          <w:rFonts w:ascii="Times New Roman" w:hAnsi="Times New Roman" w:cs="Times New Roman"/>
          <w:b/>
          <w:sz w:val="23"/>
          <w:szCs w:val="23"/>
          <w:lang w:val="id-ID"/>
        </w:rPr>
        <w:t>Membangun Kesadaran Wisata Masyarakat</w:t>
      </w:r>
    </w:p>
    <w:p w14:paraId="1A87CCD0" w14:textId="77777777" w:rsidR="00923901" w:rsidRDefault="00826963" w:rsidP="00923901">
      <w:pPr>
        <w:spacing w:after="0"/>
        <w:jc w:val="both"/>
        <w:rPr>
          <w:rFonts w:ascii="Times New Roman" w:hAnsi="Times New Roman" w:cs="Times New Roman"/>
          <w:sz w:val="23"/>
          <w:szCs w:val="23"/>
          <w:lang w:val="id-ID"/>
        </w:rPr>
      </w:pPr>
      <w:r>
        <w:rPr>
          <w:rFonts w:ascii="Times New Roman" w:hAnsi="Times New Roman" w:cs="Times New Roman"/>
          <w:sz w:val="23"/>
          <w:szCs w:val="23"/>
          <w:lang w:val="id-ID"/>
        </w:rPr>
        <w:tab/>
      </w:r>
      <w:r w:rsidR="004332B8" w:rsidRPr="004332B8">
        <w:rPr>
          <w:rFonts w:ascii="Times New Roman" w:hAnsi="Times New Roman" w:cs="Times New Roman"/>
          <w:sz w:val="23"/>
          <w:szCs w:val="23"/>
          <w:lang w:val="id-ID"/>
        </w:rPr>
        <w:t xml:space="preserve">Membangun kesadaran wisata masyarakat merupakan hal inti dalam desa wisata, apalagi dalam hal ini sebuah pembangunan desa wisata yang berbasis masyarakat. Juaq Asa menerapkan sebuah konsep wisata yang berbasis masyarakat, dimana dari arah pengelolaan BUMDes hingga penjaminan fasilitas wisata merupakan hasil dari kerja sama Pemerintah Desa dan </w:t>
      </w:r>
      <w:r w:rsidR="004332B8">
        <w:rPr>
          <w:rFonts w:ascii="Times New Roman" w:hAnsi="Times New Roman" w:cs="Times New Roman"/>
          <w:sz w:val="23"/>
          <w:szCs w:val="23"/>
          <w:lang w:val="id-ID"/>
        </w:rPr>
        <w:t>masyarakat secara proporsional. M</w:t>
      </w:r>
      <w:r w:rsidR="00472EF9" w:rsidRPr="00472EF9">
        <w:rPr>
          <w:rFonts w:ascii="Times New Roman" w:hAnsi="Times New Roman" w:cs="Times New Roman"/>
          <w:sz w:val="23"/>
          <w:szCs w:val="23"/>
          <w:lang w:val="id-ID"/>
        </w:rPr>
        <w:t xml:space="preserve">enurut Direktorat Jenderal Pengembangan Destinasi Pariwisata Departemen Kebudayaan dan Pariwisata dan WWF Indonesia dalam Susfenti (2016) masyarakat adalah kekuatan dasar dari kepariwisataan. Jika kita menilik ke belakang beberapa strategi sebelumya bahwa memang semuanya berada pada garis yang sama yaitu vitalnya peran dan partisipasi masyarakat. Sehingga desa melalui Kepala Desa tentu perlu membangun hal ini. </w:t>
      </w:r>
    </w:p>
    <w:p w14:paraId="070D6CA6" w14:textId="30DF9962" w:rsidR="00826963" w:rsidRDefault="00472EF9" w:rsidP="003763F2">
      <w:pPr>
        <w:spacing w:after="0"/>
        <w:ind w:firstLine="720"/>
        <w:jc w:val="both"/>
        <w:rPr>
          <w:rFonts w:ascii="Times New Roman" w:hAnsi="Times New Roman" w:cs="Times New Roman"/>
          <w:sz w:val="23"/>
          <w:szCs w:val="23"/>
          <w:lang w:val="id-ID"/>
        </w:rPr>
      </w:pPr>
      <w:r w:rsidRPr="00472EF9">
        <w:rPr>
          <w:rFonts w:ascii="Times New Roman" w:hAnsi="Times New Roman" w:cs="Times New Roman"/>
          <w:sz w:val="23"/>
          <w:szCs w:val="23"/>
          <w:lang w:val="id-ID"/>
        </w:rPr>
        <w:t>Kepala Desa Juaq Asa dalam membangun kesadaran pariwisata masyarakat sendiri melalui pendekatan persuasif.</w:t>
      </w:r>
      <w:r w:rsidR="00923901">
        <w:rPr>
          <w:rFonts w:ascii="Times New Roman" w:hAnsi="Times New Roman" w:cs="Times New Roman"/>
          <w:sz w:val="23"/>
          <w:szCs w:val="23"/>
          <w:lang w:val="id-ID"/>
        </w:rPr>
        <w:t xml:space="preserve"> </w:t>
      </w:r>
      <w:proofErr w:type="spellStart"/>
      <w:r w:rsidR="003763F2">
        <w:rPr>
          <w:rFonts w:ascii="Times New Roman" w:hAnsi="Times New Roman" w:cs="Times New Roman"/>
          <w:sz w:val="23"/>
          <w:szCs w:val="23"/>
        </w:rPr>
        <w:t>Dalam</w:t>
      </w:r>
      <w:proofErr w:type="spellEnd"/>
      <w:r w:rsidR="00923901">
        <w:rPr>
          <w:rFonts w:ascii="Times New Roman" w:hAnsi="Times New Roman" w:cs="Times New Roman"/>
          <w:sz w:val="23"/>
          <w:szCs w:val="23"/>
          <w:lang w:val="id-ID"/>
        </w:rPr>
        <w:t xml:space="preserve"> mendorong upaya ini</w:t>
      </w:r>
      <w:r w:rsidR="003763F2">
        <w:rPr>
          <w:rFonts w:ascii="Times New Roman" w:hAnsi="Times New Roman" w:cs="Times New Roman"/>
          <w:sz w:val="23"/>
          <w:szCs w:val="23"/>
        </w:rPr>
        <w:t xml:space="preserve">, </w:t>
      </w:r>
      <w:proofErr w:type="spellStart"/>
      <w:r w:rsidR="003763F2">
        <w:rPr>
          <w:rFonts w:ascii="Times New Roman" w:hAnsi="Times New Roman" w:cs="Times New Roman"/>
          <w:sz w:val="23"/>
          <w:szCs w:val="23"/>
        </w:rPr>
        <w:t>Kepala</w:t>
      </w:r>
      <w:proofErr w:type="spellEnd"/>
      <w:r w:rsidR="003763F2">
        <w:rPr>
          <w:rFonts w:ascii="Times New Roman" w:hAnsi="Times New Roman" w:cs="Times New Roman"/>
          <w:sz w:val="23"/>
          <w:szCs w:val="23"/>
        </w:rPr>
        <w:t xml:space="preserve"> </w:t>
      </w:r>
      <w:proofErr w:type="spellStart"/>
      <w:r w:rsidR="003763F2">
        <w:rPr>
          <w:rFonts w:ascii="Times New Roman" w:hAnsi="Times New Roman" w:cs="Times New Roman"/>
          <w:sz w:val="23"/>
          <w:szCs w:val="23"/>
        </w:rPr>
        <w:t>Desa</w:t>
      </w:r>
      <w:proofErr w:type="spellEnd"/>
      <w:r w:rsidR="007D2F87">
        <w:rPr>
          <w:rFonts w:ascii="Times New Roman" w:hAnsi="Times New Roman" w:cs="Times New Roman"/>
          <w:sz w:val="23"/>
          <w:szCs w:val="23"/>
        </w:rPr>
        <w:t xml:space="preserve"> </w:t>
      </w:r>
      <w:proofErr w:type="spellStart"/>
      <w:r w:rsidR="007D2F87">
        <w:rPr>
          <w:rFonts w:ascii="Times New Roman" w:hAnsi="Times New Roman" w:cs="Times New Roman"/>
          <w:sz w:val="23"/>
          <w:szCs w:val="23"/>
        </w:rPr>
        <w:t>tidak</w:t>
      </w:r>
      <w:proofErr w:type="spellEnd"/>
      <w:r w:rsidR="007D2F87">
        <w:rPr>
          <w:rFonts w:ascii="Times New Roman" w:hAnsi="Times New Roman" w:cs="Times New Roman"/>
          <w:sz w:val="23"/>
          <w:szCs w:val="23"/>
        </w:rPr>
        <w:t xml:space="preserve"> </w:t>
      </w:r>
      <w:proofErr w:type="spellStart"/>
      <w:r w:rsidR="007D2F87">
        <w:rPr>
          <w:rFonts w:ascii="Times New Roman" w:hAnsi="Times New Roman" w:cs="Times New Roman"/>
          <w:sz w:val="23"/>
          <w:szCs w:val="23"/>
        </w:rPr>
        <w:t>luput</w:t>
      </w:r>
      <w:proofErr w:type="spellEnd"/>
      <w:r w:rsidR="00923901">
        <w:rPr>
          <w:rFonts w:ascii="Times New Roman" w:hAnsi="Times New Roman" w:cs="Times New Roman"/>
          <w:sz w:val="23"/>
          <w:szCs w:val="23"/>
          <w:lang w:val="id-ID"/>
        </w:rPr>
        <w:t xml:space="preserve"> menyelenggarakan </w:t>
      </w:r>
      <w:proofErr w:type="spellStart"/>
      <w:r w:rsidR="007D2F87">
        <w:rPr>
          <w:rFonts w:ascii="Times New Roman" w:hAnsi="Times New Roman" w:cs="Times New Roman"/>
          <w:sz w:val="23"/>
          <w:szCs w:val="23"/>
        </w:rPr>
        <w:t>kegiatan</w:t>
      </w:r>
      <w:proofErr w:type="spellEnd"/>
      <w:r w:rsidR="00923901">
        <w:rPr>
          <w:rFonts w:ascii="Times New Roman" w:hAnsi="Times New Roman" w:cs="Times New Roman"/>
          <w:sz w:val="23"/>
          <w:szCs w:val="23"/>
          <w:lang w:val="id-ID"/>
        </w:rPr>
        <w:t xml:space="preserve"> Musyawarah Desa sebelum mengambil satu keputusan termasuk juga dalam menyeleraskan pemahaman pemerintah desa dan juga masyarakat dengan kondisi desa. Langkah seperti berpengaruh</w:t>
      </w:r>
      <w:r w:rsidRPr="00472EF9">
        <w:rPr>
          <w:rFonts w:ascii="Times New Roman" w:hAnsi="Times New Roman" w:cs="Times New Roman"/>
          <w:sz w:val="23"/>
          <w:szCs w:val="23"/>
          <w:lang w:val="id-ID"/>
        </w:rPr>
        <w:t xml:space="preserve"> </w:t>
      </w:r>
      <w:r w:rsidR="00923901">
        <w:rPr>
          <w:rFonts w:ascii="Times New Roman" w:hAnsi="Times New Roman" w:cs="Times New Roman"/>
          <w:sz w:val="23"/>
          <w:szCs w:val="23"/>
          <w:lang w:val="id-ID"/>
        </w:rPr>
        <w:t xml:space="preserve">ketika </w:t>
      </w:r>
      <w:r w:rsidRPr="00472EF9">
        <w:rPr>
          <w:rFonts w:ascii="Times New Roman" w:hAnsi="Times New Roman" w:cs="Times New Roman"/>
          <w:sz w:val="23"/>
          <w:szCs w:val="23"/>
          <w:lang w:val="id-ID"/>
        </w:rPr>
        <w:t xml:space="preserve">Kepala Desa </w:t>
      </w:r>
      <w:r w:rsidR="00923901">
        <w:rPr>
          <w:rFonts w:ascii="Times New Roman" w:hAnsi="Times New Roman" w:cs="Times New Roman"/>
          <w:sz w:val="23"/>
          <w:szCs w:val="23"/>
          <w:lang w:val="id-ID"/>
        </w:rPr>
        <w:t xml:space="preserve">berupaya </w:t>
      </w:r>
      <w:r w:rsidRPr="00472EF9">
        <w:rPr>
          <w:rFonts w:ascii="Times New Roman" w:hAnsi="Times New Roman" w:cs="Times New Roman"/>
          <w:sz w:val="23"/>
          <w:szCs w:val="23"/>
          <w:lang w:val="id-ID"/>
        </w:rPr>
        <w:t>menghadirkan rasa memiliki terhadap lokasi wisata kepada masyarakat</w:t>
      </w:r>
      <w:r w:rsidR="00923901">
        <w:rPr>
          <w:rFonts w:ascii="Times New Roman" w:hAnsi="Times New Roman" w:cs="Times New Roman"/>
          <w:sz w:val="23"/>
          <w:szCs w:val="23"/>
          <w:lang w:val="id-ID"/>
        </w:rPr>
        <w:t>. Di samping itu pula, tidak hanya membuka ruang dialog melalui musyawarah, namun juga membuka</w:t>
      </w:r>
      <w:r w:rsidRPr="00472EF9">
        <w:rPr>
          <w:rFonts w:ascii="Times New Roman" w:hAnsi="Times New Roman" w:cs="Times New Roman"/>
          <w:sz w:val="23"/>
          <w:szCs w:val="23"/>
          <w:lang w:val="id-ID"/>
        </w:rPr>
        <w:t xml:space="preserve"> ruang seluas-luasnya kepada masyarakat supaya ikut berpartisipasi dalam kegiatan kepariwisataan</w:t>
      </w:r>
      <w:r w:rsidR="00923901">
        <w:rPr>
          <w:rFonts w:ascii="Times New Roman" w:hAnsi="Times New Roman" w:cs="Times New Roman"/>
          <w:sz w:val="23"/>
          <w:szCs w:val="23"/>
          <w:lang w:val="id-ID"/>
        </w:rPr>
        <w:t xml:space="preserve"> khususnya. Alhasil peran masyarakat pun dapat kita lihat melalui fakta dan data relatif besar dalam penyelenggaraan kepariwisataan di Juaq Asa.</w:t>
      </w:r>
      <w:r w:rsidR="003763F2">
        <w:rPr>
          <w:rFonts w:ascii="Times New Roman" w:hAnsi="Times New Roman" w:cs="Times New Roman"/>
          <w:sz w:val="23"/>
          <w:szCs w:val="23"/>
        </w:rPr>
        <w:t xml:space="preserve"> </w:t>
      </w:r>
      <w:r w:rsidRPr="00472EF9">
        <w:rPr>
          <w:rFonts w:ascii="Times New Roman" w:hAnsi="Times New Roman" w:cs="Times New Roman"/>
          <w:sz w:val="23"/>
          <w:szCs w:val="23"/>
          <w:lang w:val="id-ID"/>
        </w:rPr>
        <w:t>Untuk kalangan muda pun Kepala Desa tidak meluputkannya. Dalam beberapa kegiatan, Kepala Desa selalu melibatkan pemuda desa untuk ikut terlibat langsung. Sehingga melalui pendekatan oleh Kepala Desa ini, kesadaran wisata mulai tumbuh seiring dengan sering dilibatkannya mereka dalam tiap kegiatan kepariwisataan dan dalam beberapa hal mereka bisa merasakan langsung dampak ekonominya.</w:t>
      </w:r>
    </w:p>
    <w:p w14:paraId="290DD9AC" w14:textId="77777777" w:rsidR="00923901" w:rsidRDefault="00923901" w:rsidP="00923901">
      <w:pPr>
        <w:spacing w:after="0"/>
        <w:ind w:firstLine="720"/>
        <w:jc w:val="both"/>
        <w:rPr>
          <w:rFonts w:ascii="Times New Roman" w:hAnsi="Times New Roman" w:cs="Times New Roman"/>
          <w:sz w:val="23"/>
          <w:szCs w:val="23"/>
          <w:lang w:val="id-ID"/>
        </w:rPr>
      </w:pPr>
    </w:p>
    <w:p w14:paraId="13646C43" w14:textId="77777777" w:rsidR="00A06D71" w:rsidRDefault="00A06D71" w:rsidP="00826963">
      <w:pPr>
        <w:jc w:val="both"/>
        <w:rPr>
          <w:rFonts w:ascii="Times New Roman" w:hAnsi="Times New Roman" w:cs="Times New Roman"/>
          <w:b/>
          <w:sz w:val="23"/>
          <w:szCs w:val="23"/>
          <w:lang w:val="id-ID"/>
        </w:rPr>
      </w:pPr>
      <w:r w:rsidRPr="00A06D71">
        <w:rPr>
          <w:rFonts w:ascii="Times New Roman" w:hAnsi="Times New Roman" w:cs="Times New Roman"/>
          <w:b/>
          <w:sz w:val="23"/>
          <w:szCs w:val="23"/>
          <w:lang w:val="id-ID"/>
        </w:rPr>
        <w:t>Menguatkan Sisi Daya Saing Wisata dan Dampak Ekonomi Jangka Panjang Terhadap Masyarakat Lokal</w:t>
      </w:r>
    </w:p>
    <w:p w14:paraId="0E99F27A" w14:textId="4B9BFA74" w:rsidR="00A06D71" w:rsidRDefault="00A06D71" w:rsidP="00A06D71">
      <w:pPr>
        <w:ind w:firstLine="720"/>
        <w:jc w:val="both"/>
        <w:rPr>
          <w:rFonts w:ascii="Times New Roman" w:hAnsi="Times New Roman" w:cs="Times New Roman"/>
          <w:sz w:val="23"/>
          <w:szCs w:val="23"/>
          <w:lang w:val="id-ID"/>
        </w:rPr>
      </w:pPr>
      <w:r>
        <w:rPr>
          <w:rFonts w:ascii="Times New Roman" w:hAnsi="Times New Roman" w:cs="Times New Roman"/>
          <w:sz w:val="23"/>
          <w:szCs w:val="23"/>
          <w:lang w:val="id-ID"/>
        </w:rPr>
        <w:t>S</w:t>
      </w:r>
      <w:r w:rsidRPr="00A06D71">
        <w:rPr>
          <w:rFonts w:ascii="Times New Roman" w:hAnsi="Times New Roman" w:cs="Times New Roman"/>
          <w:sz w:val="23"/>
          <w:szCs w:val="23"/>
          <w:lang w:val="id-ID"/>
        </w:rPr>
        <w:t>trategi terakhir adalah rancangan ke depan dari pembangunan pariwisata Juaq Asa. Kuatnya daya saing wisata dan juga dampak positif ekonomi jangka panjang bagi masyarakat lokal merupakan 2 unsur penting dari 12 tujuan utama pariwisata berkelanjutan seperti yang dijabarkan oleh WTO dan United Nations Environment Program (2005) yang kemudian berdampak pada penguatan dimensi ekonomi desa. Desa Juaq Asa secara esensial kepariwisataannya memang sudah cukup kuat, terlebih dampak yang dihasilkan dari kegiatan kepariwisataan ini cukup luar biasa bagi desa terutama masyarakat lokal</w:t>
      </w:r>
      <w:r w:rsidR="003763F2">
        <w:rPr>
          <w:rFonts w:ascii="Times New Roman" w:hAnsi="Times New Roman" w:cs="Times New Roman"/>
          <w:sz w:val="23"/>
          <w:szCs w:val="23"/>
        </w:rPr>
        <w:t xml:space="preserve">. </w:t>
      </w:r>
      <w:r w:rsidRPr="00A06D71">
        <w:rPr>
          <w:rFonts w:ascii="Times New Roman" w:hAnsi="Times New Roman" w:cs="Times New Roman"/>
          <w:sz w:val="23"/>
          <w:szCs w:val="23"/>
          <w:lang w:val="id-ID"/>
        </w:rPr>
        <w:t>Desa Juaq Asa sendiri berkomitmen untuk terus membangun desa sebagai sebuah desa wisata. Sehingga langkah yang diambil untuk bersaing dan juga menghasilkan dampak positif ekonomi jangka panjang bagi masyarakat lokal adalah terus melakukan pembangunan fisik di lokasi wisata. Hal ini dilakukan guna memperluas akses dan juga potensi ekonomi yang dapat dihasilkan. Mengingat keterbatasan kemampuan masyarakat, maka pembangunan ini tidak dapat dilakukan secara mandiri oleh desa dan masyarakat desa, maka desa mengambil langkah alternatif yaitu menggaet pihak di luar masyarakat (Pemerintah dan dimungkinkan dengan swasta) guna dapat membantu menghadirkan fasilitas yang bisa membuka akses yang luas bagi masyarakat selanjutnya untuk turut berinvestasi di lokasi wisata. Sehingga walaupun desa bekerja sama dengan pihak luar masyarakat, namun tujuan utamanya tetaplah untuk dapat membuka ruang partisipasi masyarakat lokal.</w:t>
      </w:r>
    </w:p>
    <w:p w14:paraId="42F7E546" w14:textId="77777777" w:rsidR="00C155D5" w:rsidRDefault="00C155D5" w:rsidP="00C155D5">
      <w:pPr>
        <w:jc w:val="both"/>
        <w:rPr>
          <w:rFonts w:ascii="Times New Roman" w:hAnsi="Times New Roman" w:cs="Times New Roman"/>
          <w:b/>
          <w:sz w:val="23"/>
          <w:szCs w:val="23"/>
          <w:lang w:val="id-ID"/>
        </w:rPr>
      </w:pPr>
      <w:r>
        <w:rPr>
          <w:rFonts w:ascii="Times New Roman" w:hAnsi="Times New Roman" w:cs="Times New Roman"/>
          <w:b/>
          <w:sz w:val="23"/>
          <w:szCs w:val="23"/>
          <w:lang w:val="id-ID"/>
        </w:rPr>
        <w:t>Strategi Yang Paling Krusial Dalam Pembangunan Pariwisata</w:t>
      </w:r>
    </w:p>
    <w:p w14:paraId="3B2375B0" w14:textId="77777777" w:rsidR="00C155D5" w:rsidRDefault="00C155D5" w:rsidP="00C155D5">
      <w:pPr>
        <w:jc w:val="both"/>
        <w:rPr>
          <w:rFonts w:ascii="Times New Roman" w:hAnsi="Times New Roman" w:cs="Times New Roman"/>
          <w:sz w:val="23"/>
          <w:szCs w:val="23"/>
          <w:lang w:val="id-ID"/>
        </w:rPr>
      </w:pPr>
      <w:r>
        <w:rPr>
          <w:rFonts w:ascii="Times New Roman" w:hAnsi="Times New Roman" w:cs="Times New Roman"/>
          <w:sz w:val="23"/>
          <w:szCs w:val="23"/>
          <w:lang w:val="id-ID"/>
        </w:rPr>
        <w:tab/>
      </w:r>
      <w:r w:rsidRPr="00C155D5">
        <w:rPr>
          <w:rFonts w:ascii="Times New Roman" w:hAnsi="Times New Roman" w:cs="Times New Roman"/>
          <w:sz w:val="23"/>
          <w:szCs w:val="23"/>
          <w:lang w:val="id-ID"/>
        </w:rPr>
        <w:t xml:space="preserve">Dalam pembangunan kepariwisataan di desa Juaq Asa, terdapat beberapa strategi yang telah dilewati sebelumnya. Dan bagi Kepala Desa telah cukup jelas bahwa masyarakat adalah aspek penting </w:t>
      </w:r>
      <w:r w:rsidRPr="00C155D5">
        <w:rPr>
          <w:rFonts w:ascii="Times New Roman" w:hAnsi="Times New Roman" w:cs="Times New Roman"/>
          <w:sz w:val="23"/>
          <w:szCs w:val="23"/>
          <w:lang w:val="id-ID"/>
        </w:rPr>
        <w:lastRenderedPageBreak/>
        <w:t>dari pembangunan ini, ini digambarkan dalam bagaimana arah pembangunan yang berbasis pada masyarat. Seperti yang dikatakan sebelumnya bahwa masyarakat adalah kekuatan dasar kepariwisataan (Direktorat Jenderal Pengembangan Destinasi Pariwisata Departemen Kebudayaan dan Pariwisata dan WWF Indonesia dalam Susfenti, 2016). Sepakat akan hal tersebut, Kepala Desa melihat bahwa strategi yang paling krusial dalam pembangunan kepariwisataan di desa Juaq Asa adalah kesadaran wisata masyarakat, karena menurut pengalaman dan selama pembangunan memang rekan kerja dalam membangun kepariwisataan Pemerintah Desa adalah masyarakat lokal itu sendiri. Lahan milik masyarkat, fasilitas milik masyarakat, dan pengelola lapangan juga masyarakat. Maka jika tanpa kesadaran wisata yang tumbuh dalam masyarakat, tentu akan sulit bagi kepariwisataan Juaq Asa dalam berjalan.</w:t>
      </w:r>
    </w:p>
    <w:p w14:paraId="5A66B0CF" w14:textId="77777777" w:rsidR="008767DA" w:rsidRDefault="008767DA" w:rsidP="00C155D5">
      <w:pPr>
        <w:jc w:val="both"/>
        <w:rPr>
          <w:rFonts w:ascii="Times New Roman" w:hAnsi="Times New Roman" w:cs="Times New Roman"/>
          <w:b/>
          <w:sz w:val="23"/>
          <w:szCs w:val="23"/>
          <w:lang w:val="id-ID"/>
        </w:rPr>
      </w:pPr>
      <w:r>
        <w:rPr>
          <w:rFonts w:ascii="Times New Roman" w:hAnsi="Times New Roman" w:cs="Times New Roman"/>
          <w:b/>
          <w:sz w:val="23"/>
          <w:szCs w:val="23"/>
          <w:lang w:val="id-ID"/>
        </w:rPr>
        <w:t>Kesimpulan</w:t>
      </w:r>
    </w:p>
    <w:p w14:paraId="3099E72B" w14:textId="77777777" w:rsidR="008767DA" w:rsidRPr="008767DA" w:rsidRDefault="008767DA" w:rsidP="008767DA">
      <w:pPr>
        <w:jc w:val="both"/>
        <w:rPr>
          <w:rFonts w:ascii="Times New Roman" w:hAnsi="Times New Roman" w:cs="Times New Roman"/>
          <w:sz w:val="23"/>
          <w:szCs w:val="23"/>
          <w:lang w:val="id-ID"/>
        </w:rPr>
      </w:pPr>
      <w:r>
        <w:rPr>
          <w:rFonts w:ascii="Times New Roman" w:hAnsi="Times New Roman" w:cs="Times New Roman"/>
          <w:sz w:val="23"/>
          <w:szCs w:val="23"/>
          <w:lang w:val="id-ID"/>
        </w:rPr>
        <w:tab/>
        <w:t xml:space="preserve">Berdasarkan penelitian </w:t>
      </w:r>
      <w:r w:rsidRPr="008767DA">
        <w:rPr>
          <w:rFonts w:ascii="Times New Roman" w:hAnsi="Times New Roman" w:cs="Times New Roman"/>
          <w:sz w:val="23"/>
          <w:szCs w:val="23"/>
          <w:lang w:val="id-ID"/>
        </w:rPr>
        <w:t>yang dilakukan penulis yang berjudul Strategi Kepala Desa Dalam Pembangunan Pariwisata Desa Mandiri (Studi di Desa Juaq Asa Kecamatan Barong Tongkok Kabupaten Kutai Barat) didapatkan kesimpulan bahwa Kepala Desa telah menjalankan 5 strategi dalam membangun kepariwisataan di Juaq Asa yang diidentifikasikan sebagai berikut:</w:t>
      </w:r>
    </w:p>
    <w:p w14:paraId="1B461AAA" w14:textId="5E02ADEC" w:rsidR="008767DA" w:rsidRPr="008767DA" w:rsidRDefault="008767DA" w:rsidP="008767DA">
      <w:pPr>
        <w:pStyle w:val="ListParagraph"/>
        <w:numPr>
          <w:ilvl w:val="0"/>
          <w:numId w:val="6"/>
        </w:numPr>
        <w:ind w:left="1134" w:hanging="567"/>
        <w:jc w:val="both"/>
        <w:rPr>
          <w:rFonts w:ascii="Times New Roman" w:hAnsi="Times New Roman" w:cs="Times New Roman"/>
          <w:sz w:val="23"/>
          <w:szCs w:val="23"/>
          <w:lang w:val="id-ID"/>
        </w:rPr>
      </w:pPr>
      <w:r w:rsidRPr="008767DA">
        <w:rPr>
          <w:rFonts w:ascii="Times New Roman" w:hAnsi="Times New Roman" w:cs="Times New Roman"/>
          <w:sz w:val="23"/>
          <w:szCs w:val="23"/>
          <w:lang w:val="id-ID"/>
        </w:rPr>
        <w:t>Memaksimalkan BUMDes dalam pengelolaan lokasi wisata dengan cara mengarahkannya menjadi lembaga ekonomi yang berperan sebagai katalis dan berbasis masyarakat. Dan strategi pemaksimalan ini berhasil, dimana BUMDes secara prestasi sukses membangun pariwisata yang diakui oleh pihak luar, dan masyarakat juga merasakan dampak ekonominya secara langsung.</w:t>
      </w:r>
    </w:p>
    <w:p w14:paraId="6B79AE84" w14:textId="4BF84A57" w:rsidR="008767DA" w:rsidRPr="008767DA" w:rsidRDefault="008767DA" w:rsidP="008767DA">
      <w:pPr>
        <w:pStyle w:val="ListParagraph"/>
        <w:numPr>
          <w:ilvl w:val="0"/>
          <w:numId w:val="6"/>
        </w:numPr>
        <w:ind w:left="1134" w:hanging="567"/>
        <w:jc w:val="both"/>
        <w:rPr>
          <w:rFonts w:ascii="Times New Roman" w:hAnsi="Times New Roman" w:cs="Times New Roman"/>
          <w:sz w:val="23"/>
          <w:szCs w:val="23"/>
          <w:lang w:val="id-ID"/>
        </w:rPr>
      </w:pPr>
      <w:r w:rsidRPr="008767DA">
        <w:rPr>
          <w:rFonts w:ascii="Times New Roman" w:hAnsi="Times New Roman" w:cs="Times New Roman"/>
          <w:sz w:val="23"/>
          <w:szCs w:val="23"/>
          <w:lang w:val="id-ID"/>
        </w:rPr>
        <w:t xml:space="preserve">Menjamin kelengkapan fasilitas wisata dilakukan dengan </w:t>
      </w:r>
      <w:proofErr w:type="spellStart"/>
      <w:r w:rsidR="00140F3A">
        <w:rPr>
          <w:rFonts w:ascii="Times New Roman" w:hAnsi="Times New Roman" w:cs="Times New Roman"/>
          <w:sz w:val="23"/>
          <w:szCs w:val="23"/>
        </w:rPr>
        <w:t>cara</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menerapkan</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konsep</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investasi</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bersama</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masyarakat</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lokal</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dimana</w:t>
      </w:r>
      <w:proofErr w:type="spellEnd"/>
      <w:r w:rsidR="00140F3A">
        <w:rPr>
          <w:rFonts w:ascii="Times New Roman" w:hAnsi="Times New Roman" w:cs="Times New Roman"/>
          <w:sz w:val="23"/>
          <w:szCs w:val="23"/>
        </w:rPr>
        <w:t xml:space="preserve"> output </w:t>
      </w:r>
      <w:proofErr w:type="spellStart"/>
      <w:r w:rsidR="00140F3A">
        <w:rPr>
          <w:rFonts w:ascii="Times New Roman" w:hAnsi="Times New Roman" w:cs="Times New Roman"/>
          <w:sz w:val="23"/>
          <w:szCs w:val="23"/>
        </w:rPr>
        <w:t>ekonomis</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dari</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konsep</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ini</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adalah</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adanya</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sistem</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bagi</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hasil</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antar</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Pemerintah</w:t>
      </w:r>
      <w:proofErr w:type="spellEnd"/>
      <w:r w:rsidR="00140F3A">
        <w:rPr>
          <w:rFonts w:ascii="Times New Roman" w:hAnsi="Times New Roman" w:cs="Times New Roman"/>
          <w:sz w:val="23"/>
          <w:szCs w:val="23"/>
        </w:rPr>
        <w:t xml:space="preserve"> </w:t>
      </w:r>
      <w:proofErr w:type="spellStart"/>
      <w:r w:rsidR="00140F3A">
        <w:rPr>
          <w:rFonts w:ascii="Times New Roman" w:hAnsi="Times New Roman" w:cs="Times New Roman"/>
          <w:sz w:val="23"/>
          <w:szCs w:val="23"/>
        </w:rPr>
        <w:t>Desa</w:t>
      </w:r>
      <w:proofErr w:type="spellEnd"/>
      <w:r w:rsidR="00140F3A">
        <w:rPr>
          <w:rFonts w:ascii="Times New Roman" w:hAnsi="Times New Roman" w:cs="Times New Roman"/>
          <w:sz w:val="23"/>
          <w:szCs w:val="23"/>
        </w:rPr>
        <w:t xml:space="preserve"> dan Masyarakat. </w:t>
      </w:r>
      <w:r w:rsidRPr="008767DA">
        <w:rPr>
          <w:rFonts w:ascii="Times New Roman" w:hAnsi="Times New Roman" w:cs="Times New Roman"/>
          <w:sz w:val="23"/>
          <w:szCs w:val="23"/>
          <w:lang w:val="id-ID"/>
        </w:rPr>
        <w:t xml:space="preserve"> Dan strategi ini berhasil dimana Desa dan masyarakat penyedia fasilitas pun mendapatkan keuntungan satu sama lain</w:t>
      </w:r>
      <w:r w:rsidR="00140F3A">
        <w:rPr>
          <w:rFonts w:ascii="Times New Roman" w:hAnsi="Times New Roman" w:cs="Times New Roman"/>
          <w:sz w:val="23"/>
          <w:szCs w:val="23"/>
        </w:rPr>
        <w:t>.</w:t>
      </w:r>
    </w:p>
    <w:p w14:paraId="3628F816" w14:textId="77777777" w:rsidR="008767DA" w:rsidRPr="008767DA" w:rsidRDefault="008767DA" w:rsidP="008767DA">
      <w:pPr>
        <w:pStyle w:val="ListParagraph"/>
        <w:numPr>
          <w:ilvl w:val="0"/>
          <w:numId w:val="6"/>
        </w:numPr>
        <w:ind w:left="1134" w:hanging="567"/>
        <w:jc w:val="both"/>
        <w:rPr>
          <w:rFonts w:ascii="Times New Roman" w:hAnsi="Times New Roman" w:cs="Times New Roman"/>
          <w:sz w:val="23"/>
          <w:szCs w:val="23"/>
          <w:lang w:val="id-ID"/>
        </w:rPr>
      </w:pPr>
      <w:r w:rsidRPr="008767DA">
        <w:rPr>
          <w:rFonts w:ascii="Times New Roman" w:hAnsi="Times New Roman" w:cs="Times New Roman"/>
          <w:sz w:val="23"/>
          <w:szCs w:val="23"/>
          <w:lang w:val="id-ID"/>
        </w:rPr>
        <w:t>Penguatan daya tarik wisata yang dilakukan dengan cara melakukan penyediaan fasilitas yang memadai dan sesuai dengan kebutuhan pengunjung dan juga membuka akses yang terbuka untuk eksplorasi lokasi wisata. Strategi ini berhasil karena memang menjadi alasan mengapa masyarakat mengunjungi lokasi wisata Juaq Asa karena fasilitas yang ada cukup memadai dan juga akses yang terbuka baik dalam mencapai lokasinya bahkan dalam kegiatan eksplorasi.</w:t>
      </w:r>
    </w:p>
    <w:p w14:paraId="5CC240D4" w14:textId="62AE9FAF" w:rsidR="008767DA" w:rsidRPr="008767DA" w:rsidRDefault="008767DA" w:rsidP="008767DA">
      <w:pPr>
        <w:pStyle w:val="ListParagraph"/>
        <w:numPr>
          <w:ilvl w:val="0"/>
          <w:numId w:val="6"/>
        </w:numPr>
        <w:ind w:left="1134" w:hanging="567"/>
        <w:jc w:val="both"/>
        <w:rPr>
          <w:rFonts w:ascii="Times New Roman" w:hAnsi="Times New Roman" w:cs="Times New Roman"/>
          <w:sz w:val="23"/>
          <w:szCs w:val="23"/>
          <w:lang w:val="id-ID"/>
        </w:rPr>
      </w:pPr>
      <w:r w:rsidRPr="008767DA">
        <w:rPr>
          <w:rFonts w:ascii="Times New Roman" w:hAnsi="Times New Roman" w:cs="Times New Roman"/>
          <w:sz w:val="23"/>
          <w:szCs w:val="23"/>
          <w:lang w:val="id-ID"/>
        </w:rPr>
        <w:t xml:space="preserve">Membangun kesadaran wisata masyarakat dengan melakukan pendekatan persuasif melalui musyawarah desa </w:t>
      </w:r>
      <w:r w:rsidR="007D2F87">
        <w:rPr>
          <w:rFonts w:ascii="Times New Roman" w:hAnsi="Times New Roman" w:cs="Times New Roman"/>
          <w:sz w:val="23"/>
          <w:szCs w:val="23"/>
        </w:rPr>
        <w:t xml:space="preserve">dan juga </w:t>
      </w:r>
      <w:proofErr w:type="spellStart"/>
      <w:r w:rsidR="007D2F87">
        <w:rPr>
          <w:rFonts w:ascii="Times New Roman" w:hAnsi="Times New Roman" w:cs="Times New Roman"/>
          <w:sz w:val="23"/>
          <w:szCs w:val="23"/>
        </w:rPr>
        <w:t>melibatkan</w:t>
      </w:r>
      <w:proofErr w:type="spellEnd"/>
      <w:r w:rsidR="007D2F87">
        <w:rPr>
          <w:rFonts w:ascii="Times New Roman" w:hAnsi="Times New Roman" w:cs="Times New Roman"/>
          <w:sz w:val="23"/>
          <w:szCs w:val="23"/>
        </w:rPr>
        <w:t xml:space="preserve"> </w:t>
      </w:r>
      <w:proofErr w:type="spellStart"/>
      <w:r w:rsidR="007D2F87">
        <w:rPr>
          <w:rFonts w:ascii="Times New Roman" w:hAnsi="Times New Roman" w:cs="Times New Roman"/>
          <w:sz w:val="23"/>
          <w:szCs w:val="23"/>
        </w:rPr>
        <w:t>secara</w:t>
      </w:r>
      <w:proofErr w:type="spellEnd"/>
      <w:r w:rsidR="007D2F87">
        <w:rPr>
          <w:rFonts w:ascii="Times New Roman" w:hAnsi="Times New Roman" w:cs="Times New Roman"/>
          <w:sz w:val="23"/>
          <w:szCs w:val="23"/>
        </w:rPr>
        <w:t xml:space="preserve"> </w:t>
      </w:r>
      <w:proofErr w:type="spellStart"/>
      <w:r w:rsidR="007D2F87">
        <w:rPr>
          <w:rFonts w:ascii="Times New Roman" w:hAnsi="Times New Roman" w:cs="Times New Roman"/>
          <w:sz w:val="23"/>
          <w:szCs w:val="23"/>
        </w:rPr>
        <w:t>aktif</w:t>
      </w:r>
      <w:proofErr w:type="spellEnd"/>
      <w:r w:rsidR="007D2F87">
        <w:rPr>
          <w:rFonts w:ascii="Times New Roman" w:hAnsi="Times New Roman" w:cs="Times New Roman"/>
          <w:sz w:val="23"/>
          <w:szCs w:val="23"/>
        </w:rPr>
        <w:t xml:space="preserve"> </w:t>
      </w:r>
      <w:proofErr w:type="spellStart"/>
      <w:r w:rsidR="007D2F87">
        <w:rPr>
          <w:rFonts w:ascii="Times New Roman" w:hAnsi="Times New Roman" w:cs="Times New Roman"/>
          <w:sz w:val="23"/>
          <w:szCs w:val="23"/>
        </w:rPr>
        <w:t>masyarakat</w:t>
      </w:r>
      <w:proofErr w:type="spellEnd"/>
      <w:r w:rsidR="007D2F87">
        <w:rPr>
          <w:rFonts w:ascii="Times New Roman" w:hAnsi="Times New Roman" w:cs="Times New Roman"/>
          <w:sz w:val="23"/>
          <w:szCs w:val="23"/>
        </w:rPr>
        <w:t xml:space="preserve"> </w:t>
      </w:r>
      <w:proofErr w:type="spellStart"/>
      <w:r w:rsidR="007D2F87">
        <w:rPr>
          <w:rFonts w:ascii="Times New Roman" w:hAnsi="Times New Roman" w:cs="Times New Roman"/>
          <w:sz w:val="23"/>
          <w:szCs w:val="23"/>
        </w:rPr>
        <w:t>dalam</w:t>
      </w:r>
      <w:proofErr w:type="spellEnd"/>
      <w:r w:rsidR="007D2F87">
        <w:rPr>
          <w:rFonts w:ascii="Times New Roman" w:hAnsi="Times New Roman" w:cs="Times New Roman"/>
          <w:sz w:val="23"/>
          <w:szCs w:val="23"/>
        </w:rPr>
        <w:t xml:space="preserve"> </w:t>
      </w:r>
      <w:proofErr w:type="spellStart"/>
      <w:r w:rsidR="007D2F87">
        <w:rPr>
          <w:rFonts w:ascii="Times New Roman" w:hAnsi="Times New Roman" w:cs="Times New Roman"/>
          <w:sz w:val="23"/>
          <w:szCs w:val="23"/>
        </w:rPr>
        <w:t>sistem</w:t>
      </w:r>
      <w:proofErr w:type="spellEnd"/>
      <w:r w:rsidR="007D2F87">
        <w:rPr>
          <w:rFonts w:ascii="Times New Roman" w:hAnsi="Times New Roman" w:cs="Times New Roman"/>
          <w:sz w:val="23"/>
          <w:szCs w:val="23"/>
        </w:rPr>
        <w:t xml:space="preserve"> </w:t>
      </w:r>
      <w:proofErr w:type="spellStart"/>
      <w:r w:rsidR="007D2F87">
        <w:rPr>
          <w:rFonts w:ascii="Times New Roman" w:hAnsi="Times New Roman" w:cs="Times New Roman"/>
          <w:sz w:val="23"/>
          <w:szCs w:val="23"/>
        </w:rPr>
        <w:t>pengelolaannya</w:t>
      </w:r>
      <w:proofErr w:type="spellEnd"/>
      <w:r w:rsidR="007D2F87">
        <w:rPr>
          <w:rFonts w:ascii="Times New Roman" w:hAnsi="Times New Roman" w:cs="Times New Roman"/>
          <w:sz w:val="23"/>
          <w:szCs w:val="23"/>
        </w:rPr>
        <w:t>.</w:t>
      </w:r>
    </w:p>
    <w:p w14:paraId="233DE0E1" w14:textId="77777777" w:rsidR="008767DA" w:rsidRPr="008767DA" w:rsidRDefault="008767DA" w:rsidP="008767DA">
      <w:pPr>
        <w:pStyle w:val="ListParagraph"/>
        <w:numPr>
          <w:ilvl w:val="0"/>
          <w:numId w:val="6"/>
        </w:numPr>
        <w:ind w:left="1134" w:hanging="567"/>
        <w:jc w:val="both"/>
        <w:rPr>
          <w:rFonts w:ascii="Times New Roman" w:hAnsi="Times New Roman" w:cs="Times New Roman"/>
          <w:sz w:val="23"/>
          <w:szCs w:val="23"/>
          <w:lang w:val="id-ID"/>
        </w:rPr>
      </w:pPr>
      <w:r w:rsidRPr="008767DA">
        <w:rPr>
          <w:rFonts w:ascii="Times New Roman" w:hAnsi="Times New Roman" w:cs="Times New Roman"/>
          <w:sz w:val="23"/>
          <w:szCs w:val="23"/>
          <w:lang w:val="id-ID"/>
        </w:rPr>
        <w:t>Menguatkan daya saing wisata dan juga dampak ekonomi jangka panjang terhadap masyarakat lokal dengan cara terus melakukan pembangunan secara fisik di tempat wisata. Hal ini bahkan tetap dilakukan di tengah pandemi, karena desa berkomitmen bahwa desa Juaq Asa merupakan sebuah desa wisata, dan wisata merupakan sebuah bisnis yang desa jalankan supaya memiliki dampak secara langsung bagi kesejahteraan masyarakat lokal.</w:t>
      </w:r>
    </w:p>
    <w:p w14:paraId="5CC260DF" w14:textId="680B3DE1" w:rsidR="00F7731B" w:rsidRDefault="008767DA" w:rsidP="007D2F87">
      <w:pPr>
        <w:ind w:firstLine="567"/>
        <w:jc w:val="both"/>
        <w:rPr>
          <w:rFonts w:ascii="Times New Roman" w:hAnsi="Times New Roman" w:cs="Times New Roman"/>
          <w:sz w:val="23"/>
          <w:szCs w:val="23"/>
          <w:lang w:val="id-ID"/>
        </w:rPr>
      </w:pPr>
      <w:r w:rsidRPr="008767DA">
        <w:rPr>
          <w:rFonts w:ascii="Times New Roman" w:hAnsi="Times New Roman" w:cs="Times New Roman"/>
          <w:sz w:val="23"/>
          <w:szCs w:val="23"/>
          <w:lang w:val="id-ID"/>
        </w:rPr>
        <w:t>Dan dari ke 5 strategi tersebut, membangun kesadaran wisata masyarakat merupakan strategi yang paling krusial dalam pembangunan pariwisata di desa Juaq Asa. Karena konsep pariwisata yang dibangun di Desa Juaq Asa sangat bergantung pada kehadiran masyarakat itu sendiri.</w:t>
      </w:r>
    </w:p>
    <w:p w14:paraId="1251C85E" w14:textId="668079A4" w:rsidR="00400A8B" w:rsidRDefault="00400A8B" w:rsidP="007D2F87">
      <w:pPr>
        <w:ind w:firstLine="567"/>
        <w:jc w:val="both"/>
        <w:rPr>
          <w:rFonts w:ascii="Times New Roman" w:hAnsi="Times New Roman" w:cs="Times New Roman"/>
          <w:sz w:val="23"/>
          <w:szCs w:val="23"/>
          <w:lang w:val="id-ID"/>
        </w:rPr>
      </w:pPr>
    </w:p>
    <w:p w14:paraId="69C76AF5" w14:textId="225F25CD" w:rsidR="00400A8B" w:rsidRDefault="00400A8B" w:rsidP="007D2F87">
      <w:pPr>
        <w:ind w:firstLine="567"/>
        <w:jc w:val="both"/>
        <w:rPr>
          <w:rFonts w:ascii="Times New Roman" w:hAnsi="Times New Roman" w:cs="Times New Roman"/>
          <w:sz w:val="23"/>
          <w:szCs w:val="23"/>
          <w:lang w:val="id-ID"/>
        </w:rPr>
      </w:pPr>
    </w:p>
    <w:p w14:paraId="3739F96C" w14:textId="77777777" w:rsidR="00400A8B" w:rsidRDefault="00400A8B" w:rsidP="007D2F87">
      <w:pPr>
        <w:ind w:firstLine="567"/>
        <w:jc w:val="both"/>
        <w:rPr>
          <w:rFonts w:ascii="Times New Roman" w:hAnsi="Times New Roman" w:cs="Times New Roman"/>
          <w:sz w:val="23"/>
          <w:szCs w:val="23"/>
          <w:lang w:val="id-ID"/>
        </w:rPr>
      </w:pPr>
    </w:p>
    <w:p w14:paraId="280B235B" w14:textId="77777777" w:rsidR="008767DA" w:rsidRDefault="00F7731B" w:rsidP="00F7731B">
      <w:pPr>
        <w:jc w:val="both"/>
        <w:rPr>
          <w:rFonts w:ascii="Times New Roman" w:hAnsi="Times New Roman" w:cs="Times New Roman"/>
          <w:b/>
          <w:sz w:val="23"/>
          <w:szCs w:val="23"/>
          <w:lang w:val="id-ID"/>
        </w:rPr>
      </w:pPr>
      <w:r>
        <w:rPr>
          <w:rFonts w:ascii="Times New Roman" w:hAnsi="Times New Roman" w:cs="Times New Roman"/>
          <w:b/>
          <w:sz w:val="23"/>
          <w:szCs w:val="23"/>
          <w:lang w:val="id-ID"/>
        </w:rPr>
        <w:lastRenderedPageBreak/>
        <w:t>Daftar Pustaka</w:t>
      </w:r>
    </w:p>
    <w:p w14:paraId="4E581374"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Aziz, A., &amp; Barqy, A. L. (2015). Strategi kepemimpinan dalam meningkatkan kinerja pegawai di kementerian agama kota malang. Tesis. Universitas Islam Negeri Maulana Malik Ibrahim Malang.</w:t>
      </w:r>
    </w:p>
    <w:p w14:paraId="28E6FFCE" w14:textId="5BEB4280" w:rsidR="00F7731B" w:rsidRPr="00F7731B" w:rsidRDefault="00F7731B" w:rsidP="00954435">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 xml:space="preserve">Burkart, A.J. dan Medlik, S. (1987). Tourism, Past, Present, and Future. London. </w:t>
      </w:r>
    </w:p>
    <w:p w14:paraId="40F0474B"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Hamalik, Oemar. (2001). Pengembangan Sumberdaya Manusia Manejemen Pelatihan Ketatanegaraan; Pendekatan Terpadu. Jakarta: Bumi Aksara</w:t>
      </w:r>
    </w:p>
    <w:p w14:paraId="5CEBF0B2"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Herdiansyah, H. (2010). Metodologi penelitian kualitatif untuk ilmu-ilmu sosial. Jakarta: Salemba Humanika.</w:t>
      </w:r>
    </w:p>
    <w:p w14:paraId="627DBE72"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Idrus, M. (2009). Metode Penelitian Ilmu Sosial Pendekatan Kualitatif dan Kuantitatif. Jakarta: Erlangga.</w:t>
      </w:r>
    </w:p>
    <w:p w14:paraId="0CFFF6D4"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Kemendesa. (2015). Indeks Desa Membangun. Kemendesa. Jakarta</w:t>
      </w:r>
    </w:p>
    <w:p w14:paraId="52ACED92"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Miles, M. B., Huberman, A. M., &amp; Saldana, J. (2014). Qualitative Data Analysis: A Methods Sourcebook. Third Edition.</w:t>
      </w:r>
    </w:p>
    <w:p w14:paraId="4F22C99D"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Nawawi, H. H. (2003). Kepemimpinan Mengefektifkan Organisasi. Yogyakarta: Gajah Mada University Press.</w:t>
      </w:r>
    </w:p>
    <w:p w14:paraId="049D6222"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Nurcholis, H. (2011). Pertumbuhan dan Penyelenggaraan Pemerintahan Desa. Jakarta: Erlangga.</w:t>
      </w:r>
    </w:p>
    <w:p w14:paraId="24CA5A84"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Sarwono, J. (2006). Metode Penelitan Kuntitatif dan Kualitatif. Yogyakarta: Graha Ilmu.</w:t>
      </w:r>
    </w:p>
    <w:p w14:paraId="01FF3B38"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Sekaran, U. (2011). Metodologi Penelitian untuk Bisnis. Jakarta: Salemba Empat. Annals of Tourism Research.</w:t>
      </w:r>
    </w:p>
    <w:p w14:paraId="378F8ED6"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Spillane, James. (1994). Pariwisata Indonesia, Siasat Ekonomi dan Rekayasa Kebuadayaan. Yogyakarta: Kanisius.</w:t>
      </w:r>
    </w:p>
    <w:p w14:paraId="19678A21"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Sugiyono. (2016). Metode Penelitan Kuantitatif, kualitatif dan R&amp;D. Bandung: Alfabeta.</w:t>
      </w:r>
    </w:p>
    <w:p w14:paraId="342ACB10"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UNEP, &amp; UNWTO. (2005). Making Tourism More Sustainable – A Guide for Policy Makers.</w:t>
      </w:r>
    </w:p>
    <w:p w14:paraId="68BCEBB1"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Wahyudi, Agustinus Sri. (1996). Manajemen Strategik. Jakarta: Penerbit Binarupa Aksara.</w:t>
      </w:r>
    </w:p>
    <w:p w14:paraId="32AADF0F"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Zainuddin, &amp; Masyhuri. 2008. Metodologi Penelitian Sosial dan Ekonomi, Teori dan Aplikasi. Alfabeta. Bandung</w:t>
      </w:r>
    </w:p>
    <w:p w14:paraId="603C22A8" w14:textId="77777777" w:rsidR="00F7731B" w:rsidRPr="00F7731B" w:rsidRDefault="00F7731B" w:rsidP="00F7731B">
      <w:pPr>
        <w:ind w:left="567" w:hanging="567"/>
        <w:jc w:val="both"/>
        <w:rPr>
          <w:rFonts w:ascii="Times New Roman" w:hAnsi="Times New Roman" w:cs="Times New Roman"/>
          <w:b/>
          <w:sz w:val="23"/>
          <w:szCs w:val="23"/>
          <w:lang w:val="id-ID"/>
        </w:rPr>
      </w:pPr>
      <w:r w:rsidRPr="00F7731B">
        <w:rPr>
          <w:rFonts w:ascii="Times New Roman" w:hAnsi="Times New Roman" w:cs="Times New Roman"/>
          <w:b/>
          <w:sz w:val="23"/>
          <w:szCs w:val="23"/>
          <w:lang w:val="id-ID"/>
        </w:rPr>
        <w:t>Jurnal:</w:t>
      </w:r>
    </w:p>
    <w:p w14:paraId="7E0A698F"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Baldauf, A., Cravens, D. W., &amp; Piercy, N. F. (2001). Examining business strategy, sales management, and salesperson antecedents of sales organization effectiveness. Journal of Personal Selling and Sales Management. https://doi.org/10.1080/08853134.2001.10754262</w:t>
      </w:r>
    </w:p>
    <w:p w14:paraId="0EC83A6F"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Klijn, E. H., &amp; Koppenjan, J. (2015). Governance networks in the public sector. In Governance Networks in the Public Sector. https://doi.org/10.4324/9781315887098</w:t>
      </w:r>
    </w:p>
    <w:p w14:paraId="32766F4B"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Pamungkas, Istiqomah Tya Dewi dan Mohammad Muktiali. (2015). Pengaruh Keberadaan Desa Wisata Karangbanjar Terhadap Perubahan Penggunaan Lahan, Ekonomi Dan Sosial Masyarakat. Jurnal Teknik PWK Undip.</w:t>
      </w:r>
    </w:p>
    <w:p w14:paraId="04986837"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Cairney, Paul. (2016). The Advocacy Coalition Framework. In Understanding Public Policy. https://doi.org/10.1007/978-0-230-35699-3_10</w:t>
      </w:r>
    </w:p>
    <w:p w14:paraId="65E2C2E5"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lastRenderedPageBreak/>
        <w:t>Pleanggra dan Yusuf. (2012). Analisis Pengaruh Jumlah Obyek Wisata, Jumlah Wisatawan Dan Pendapatan Perkapita Terhadap Pendapatan Retribusi Obyek Pariwisata 35 Kabupaten/Kota Di Jawa Tengah. Diponegoro Journal of Economics.</w:t>
      </w:r>
    </w:p>
    <w:p w14:paraId="25B6A8F6"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Suastika, I gede Yoga dan I. N. Mahendra Yasa (2017). Pengaruh Jumlah Kunjungan Wisatawan, Lama Tinggal Wisatawan, Tingkat Hunian Hotel Terhadap Pendapatan Asli Daerah dan Kesehjahteraan masyarakat pada kabupaten/kota di Provinsi Bali. E-jurnal ekonomi pembangunan Udayana.</w:t>
      </w:r>
    </w:p>
    <w:p w14:paraId="6B7CBC6E"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Susfenti, N. (2016). Pengembangan Desa Wisata Berbasis Masyarakat (Community Based Tourism-Cbt) Di Desa Sukajadi Kecamatan Carita. Lembaran Masyarakat: Jurnal Pengembangan Masyarakat Islam, http://jurnal.uinbanten.ac.id/index.php/lbrmasy/article/view/483</w:t>
      </w:r>
    </w:p>
    <w:p w14:paraId="2B55CAB6"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Wijaya, Shadu Satwika dan Chamid Sutikno (2020). Governansi Publik Dalam Pengelolaan Badan Usaha Milik Desa di Kabupaten Banyumas. Jurnal Universitas Nahdlatul Ulama Purwokerto.</w:t>
      </w:r>
    </w:p>
    <w:p w14:paraId="154E809C" w14:textId="77777777" w:rsidR="00F7731B" w:rsidRPr="00F7731B" w:rsidRDefault="00F7731B" w:rsidP="00F7731B">
      <w:pPr>
        <w:ind w:left="567" w:hanging="567"/>
        <w:jc w:val="both"/>
        <w:rPr>
          <w:rFonts w:ascii="Times New Roman" w:hAnsi="Times New Roman" w:cs="Times New Roman"/>
          <w:b/>
          <w:sz w:val="23"/>
          <w:szCs w:val="23"/>
          <w:lang w:val="id-ID"/>
        </w:rPr>
      </w:pPr>
      <w:r w:rsidRPr="00F7731B">
        <w:rPr>
          <w:rFonts w:ascii="Times New Roman" w:hAnsi="Times New Roman" w:cs="Times New Roman"/>
          <w:b/>
          <w:sz w:val="23"/>
          <w:szCs w:val="23"/>
          <w:lang w:val="id-ID"/>
        </w:rPr>
        <w:t>Dokumen-dokumen:</w:t>
      </w:r>
    </w:p>
    <w:p w14:paraId="7FA8A800"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Permendagri Nomor 84 Tahun 2015 Tentang Susunan Organisasi dan Tata Kerja (SOTK) Pemerintah Desa.</w:t>
      </w:r>
    </w:p>
    <w:p w14:paraId="04420536"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Peraturan Menteri Pariwisata No. 14 Tahun 2016 Tentang Pedoman Destinasi Pariwisata Berkelanjutan</w:t>
      </w:r>
    </w:p>
    <w:p w14:paraId="73CE89CF"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Peraturan Menteri Desa PDTT No 4 Tahun 2015 Tentang Pendirian, Pengurusan dan Pengelolaan, dan Pembubaran Badan Usaha Milik Desa</w:t>
      </w:r>
    </w:p>
    <w:p w14:paraId="5589B5F2"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Undang-undang No 6 Tahun 2014 Tentang Desa.</w:t>
      </w:r>
    </w:p>
    <w:p w14:paraId="1F15E68C"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Undang-undang Nomor 10 tahun 2009 Tentang Kepariwisataan</w:t>
      </w:r>
      <w:r w:rsidRPr="00F7731B">
        <w:rPr>
          <w:rFonts w:ascii="Times New Roman" w:hAnsi="Times New Roman" w:cs="Times New Roman"/>
          <w:sz w:val="23"/>
          <w:szCs w:val="23"/>
          <w:lang w:val="id-ID"/>
        </w:rPr>
        <w:tab/>
      </w:r>
    </w:p>
    <w:p w14:paraId="263A5656"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Internet:</w:t>
      </w:r>
    </w:p>
    <w:p w14:paraId="270EF40A"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DPMPDKaltim. (2020). Dari Bencana, Hemaq Beniung Jadi Wisata Air Kampung Juaq Asa. Diambil 17 Desember 2020 dari https://dpmpd.kaltimprov.go.id/berita/dari-bencana-hemaq-beniung-jadi-wisata-air-kampung-juaq-asa.</w:t>
      </w:r>
    </w:p>
    <w:p w14:paraId="03B4F276" w14:textId="77777777" w:rsidR="00F7731B" w:rsidRPr="00F7731B" w:rsidRDefault="00F7731B" w:rsidP="00F7731B">
      <w:pPr>
        <w:ind w:left="567" w:hanging="567"/>
        <w:jc w:val="both"/>
        <w:rPr>
          <w:rFonts w:ascii="Times New Roman" w:hAnsi="Times New Roman" w:cs="Times New Roman"/>
          <w:sz w:val="23"/>
          <w:szCs w:val="23"/>
          <w:lang w:val="id-ID"/>
        </w:rPr>
      </w:pPr>
      <w:r w:rsidRPr="00F7731B">
        <w:rPr>
          <w:rFonts w:ascii="Times New Roman" w:hAnsi="Times New Roman" w:cs="Times New Roman"/>
          <w:sz w:val="23"/>
          <w:szCs w:val="23"/>
          <w:lang w:val="id-ID"/>
        </w:rPr>
        <w:t>Kemendesa. (2020). Ranking &amp; Status IDM. Diambil 17 Desember 2020. dari idm.kemendesa.go.id.</w:t>
      </w:r>
    </w:p>
    <w:sectPr w:rsidR="00F7731B" w:rsidRPr="00F7731B" w:rsidSect="00400A8B">
      <w:headerReference w:type="even" r:id="rId10"/>
      <w:headerReference w:type="default" r:id="rId11"/>
      <w:footerReference w:type="even" r:id="rId12"/>
      <w:footerReference w:type="default" r:id="rId13"/>
      <w:headerReference w:type="first" r:id="rId14"/>
      <w:footerReference w:type="first" r:id="rId15"/>
      <w:pgSz w:w="11906" w:h="16838" w:code="9"/>
      <w:pgMar w:top="1349" w:right="1332" w:bottom="992" w:left="1287" w:header="737" w:footer="454" w:gutter="0"/>
      <w:pgNumType w:start="4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D9C8" w14:textId="77777777" w:rsidR="00376B71" w:rsidRDefault="00376B71" w:rsidP="00081D71">
      <w:pPr>
        <w:spacing w:after="0" w:line="240" w:lineRule="auto"/>
      </w:pPr>
      <w:r>
        <w:separator/>
      </w:r>
    </w:p>
  </w:endnote>
  <w:endnote w:type="continuationSeparator" w:id="0">
    <w:p w14:paraId="143A5327" w14:textId="77777777" w:rsidR="00376B71" w:rsidRDefault="00376B71" w:rsidP="0008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68339"/>
      <w:docPartObj>
        <w:docPartGallery w:val="Page Numbers (Bottom of Page)"/>
        <w:docPartUnique/>
      </w:docPartObj>
    </w:sdtPr>
    <w:sdtEndPr>
      <w:rPr>
        <w:noProof/>
      </w:rPr>
    </w:sdtEndPr>
    <w:sdtContent>
      <w:p w14:paraId="3913C1A4" w14:textId="57BB34A8" w:rsidR="005671E4" w:rsidRDefault="005671E4">
        <w:pPr>
          <w:pStyle w:val="Foote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43DFF49D" wp14:editId="376E8AB5">
                  <wp:simplePos x="0" y="0"/>
                  <wp:positionH relativeFrom="column">
                    <wp:posOffset>0</wp:posOffset>
                  </wp:positionH>
                  <wp:positionV relativeFrom="paragraph">
                    <wp:posOffset>-8586</wp:posOffset>
                  </wp:positionV>
                  <wp:extent cx="5904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0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B6F3A"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6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" strokecolor="black [3213]" strokeweight="1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B5D6003" w14:textId="77777777" w:rsidR="00081D71" w:rsidRDefault="00081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993"/>
      <w:docPartObj>
        <w:docPartGallery w:val="Page Numbers (Bottom of Page)"/>
        <w:docPartUnique/>
      </w:docPartObj>
    </w:sdtPr>
    <w:sdtEndPr>
      <w:rPr>
        <w:noProof/>
      </w:rPr>
    </w:sdtEndPr>
    <w:sdtContent>
      <w:p w14:paraId="1DB32040" w14:textId="6513A0B6" w:rsidR="005671E4" w:rsidRDefault="005671E4">
        <w:pPr>
          <w:pStyle w:val="Footer"/>
          <w:jc w:val="right"/>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157FEFC" wp14:editId="4D4BF461">
                  <wp:simplePos x="0" y="0"/>
                  <wp:positionH relativeFrom="column">
                    <wp:posOffset>0</wp:posOffset>
                  </wp:positionH>
                  <wp:positionV relativeFrom="paragraph">
                    <wp:posOffset>-9221</wp:posOffset>
                  </wp:positionV>
                  <wp:extent cx="590359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0359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D3CE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46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" strokecolor="black [3213]" strokeweight="1pt">
                  <v:stroke joinstyle="miter"/>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5453588A" w14:textId="1B9959B8" w:rsidR="00081D71" w:rsidRDefault="00081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1B0F" w14:textId="22F9958F" w:rsidR="00AD6C8D" w:rsidRPr="00730D1A" w:rsidRDefault="00AD6C8D" w:rsidP="00954435">
    <w:pPr>
      <w:pStyle w:val="Footer"/>
      <w:numPr>
        <w:ilvl w:val="0"/>
        <w:numId w:val="7"/>
      </w:numPr>
      <w:ind w:left="142" w:hanging="142"/>
      <w:jc w:val="both"/>
      <w:rPr>
        <w:rFonts w:ascii="Times New Roman" w:hAnsi="Times New Roman" w:cs="Times New Roman"/>
        <w:sz w:val="20"/>
        <w:szCs w:val="20"/>
      </w:rPr>
    </w:pPr>
    <w:proofErr w:type="spellStart"/>
    <w:r w:rsidRPr="00730D1A">
      <w:rPr>
        <w:rFonts w:ascii="Times New Roman" w:hAnsi="Times New Roman" w:cs="Times New Roman"/>
        <w:sz w:val="20"/>
        <w:szCs w:val="20"/>
      </w:rPr>
      <w:t>Mahasiswa</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Pemerintahan</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Fakultas</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Sosial</w:t>
    </w:r>
    <w:proofErr w:type="spellEnd"/>
    <w:r w:rsidRPr="00730D1A">
      <w:rPr>
        <w:rFonts w:ascii="Times New Roman" w:hAnsi="Times New Roman" w:cs="Times New Roman"/>
        <w:sz w:val="20"/>
        <w:szCs w:val="20"/>
      </w:rPr>
      <w:t xml:space="preserve"> dan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Politik</w:t>
    </w:r>
    <w:proofErr w:type="spellEnd"/>
    <w:r w:rsidRPr="00730D1A">
      <w:rPr>
        <w:rFonts w:ascii="Times New Roman" w:hAnsi="Times New Roman" w:cs="Times New Roman"/>
        <w:sz w:val="20"/>
        <w:szCs w:val="20"/>
      </w:rPr>
      <w:t>, Universitas</w:t>
    </w:r>
    <w:r w:rsidR="00954435"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Mulawarman</w:t>
    </w:r>
    <w:proofErr w:type="spellEnd"/>
    <w:r w:rsidRPr="00730D1A">
      <w:rPr>
        <w:rFonts w:ascii="Times New Roman" w:hAnsi="Times New Roman" w:cs="Times New Roman"/>
        <w:sz w:val="20"/>
        <w:szCs w:val="20"/>
      </w:rPr>
      <w:t xml:space="preserve">. Email: </w:t>
    </w:r>
    <w:r w:rsidR="00954435" w:rsidRPr="00730D1A">
      <w:rPr>
        <w:rFonts w:ascii="Times New Roman" w:hAnsi="Times New Roman" w:cs="Times New Roman"/>
        <w:sz w:val="20"/>
        <w:szCs w:val="20"/>
      </w:rPr>
      <w:t>brayenluhat06</w:t>
    </w:r>
    <w:r w:rsidRPr="00730D1A">
      <w:rPr>
        <w:rFonts w:ascii="Times New Roman" w:hAnsi="Times New Roman" w:cs="Times New Roman"/>
        <w:sz w:val="20"/>
        <w:szCs w:val="20"/>
      </w:rPr>
      <w:t>@gmail.com</w:t>
    </w:r>
  </w:p>
  <w:p w14:paraId="64EBB08B" w14:textId="3F86864C" w:rsidR="00954435" w:rsidRPr="00730D1A" w:rsidRDefault="00AD6C8D" w:rsidP="00954435">
    <w:pPr>
      <w:pStyle w:val="Footer"/>
      <w:numPr>
        <w:ilvl w:val="0"/>
        <w:numId w:val="7"/>
      </w:numPr>
      <w:ind w:left="142" w:hanging="142"/>
      <w:jc w:val="both"/>
      <w:rPr>
        <w:rFonts w:ascii="Times New Roman" w:hAnsi="Times New Roman" w:cs="Times New Roman"/>
        <w:sz w:val="20"/>
        <w:szCs w:val="20"/>
      </w:rPr>
    </w:pPr>
    <w:proofErr w:type="spellStart"/>
    <w:r w:rsidRPr="00730D1A">
      <w:rPr>
        <w:rFonts w:ascii="Times New Roman" w:hAnsi="Times New Roman" w:cs="Times New Roman"/>
        <w:sz w:val="20"/>
        <w:szCs w:val="20"/>
      </w:rPr>
      <w:t>Dosen</w:t>
    </w:r>
    <w:proofErr w:type="spellEnd"/>
    <w:r w:rsidRPr="00730D1A">
      <w:rPr>
        <w:rFonts w:ascii="Times New Roman" w:hAnsi="Times New Roman" w:cs="Times New Roman"/>
        <w:sz w:val="20"/>
        <w:szCs w:val="20"/>
      </w:rPr>
      <w:t xml:space="preserve"> Program </w:t>
    </w:r>
    <w:proofErr w:type="spellStart"/>
    <w:r w:rsidRPr="00730D1A">
      <w:rPr>
        <w:rFonts w:ascii="Times New Roman" w:hAnsi="Times New Roman" w:cs="Times New Roman"/>
        <w:sz w:val="20"/>
        <w:szCs w:val="20"/>
      </w:rPr>
      <w:t>Studi</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Pemerintahan</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Fakultas</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Sosial</w:t>
    </w:r>
    <w:proofErr w:type="spellEnd"/>
    <w:r w:rsidRPr="00730D1A">
      <w:rPr>
        <w:rFonts w:ascii="Times New Roman" w:hAnsi="Times New Roman" w:cs="Times New Roman"/>
        <w:sz w:val="20"/>
        <w:szCs w:val="20"/>
      </w:rPr>
      <w:t xml:space="preserve"> dan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Politik</w:t>
    </w:r>
    <w:proofErr w:type="spellEnd"/>
    <w:r w:rsidRPr="00730D1A">
      <w:rPr>
        <w:rFonts w:ascii="Times New Roman" w:hAnsi="Times New Roman" w:cs="Times New Roman"/>
        <w:sz w:val="20"/>
        <w:szCs w:val="20"/>
      </w:rPr>
      <w:t>, Universitas</w:t>
    </w:r>
    <w:r w:rsidR="002C02E3"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Mulawarman</w:t>
    </w:r>
    <w:proofErr w:type="spellEnd"/>
    <w:r w:rsidR="00954435" w:rsidRPr="00730D1A">
      <w:rPr>
        <w:rFonts w:ascii="Times New Roman" w:hAnsi="Times New Roman" w:cs="Times New Roman"/>
        <w:sz w:val="20"/>
        <w:szCs w:val="20"/>
      </w:rPr>
      <w:t xml:space="preserve"> Ibu </w:t>
    </w:r>
    <w:proofErr w:type="spellStart"/>
    <w:r w:rsidR="00954435" w:rsidRPr="00730D1A">
      <w:rPr>
        <w:rFonts w:ascii="Times New Roman" w:hAnsi="Times New Roman" w:cs="Times New Roman"/>
        <w:sz w:val="20"/>
        <w:szCs w:val="20"/>
      </w:rPr>
      <w:t>Hj</w:t>
    </w:r>
    <w:proofErr w:type="spellEnd"/>
    <w:r w:rsidR="00954435" w:rsidRPr="00730D1A">
      <w:rPr>
        <w:rFonts w:ascii="Times New Roman" w:hAnsi="Times New Roman" w:cs="Times New Roman"/>
        <w:sz w:val="20"/>
        <w:szCs w:val="20"/>
      </w:rPr>
      <w:t xml:space="preserve">. E. Letizia </w:t>
    </w:r>
    <w:proofErr w:type="spellStart"/>
    <w:r w:rsidR="00954435" w:rsidRPr="00730D1A">
      <w:rPr>
        <w:rFonts w:ascii="Times New Roman" w:hAnsi="Times New Roman" w:cs="Times New Roman"/>
        <w:sz w:val="20"/>
        <w:szCs w:val="20"/>
      </w:rPr>
      <w:t>Dyastari</w:t>
    </w:r>
    <w:proofErr w:type="spellEnd"/>
    <w:r w:rsidR="00954435" w:rsidRPr="00730D1A">
      <w:rPr>
        <w:rFonts w:ascii="Times New Roman" w:hAnsi="Times New Roman" w:cs="Times New Roman"/>
        <w:sz w:val="20"/>
        <w:szCs w:val="20"/>
      </w:rPr>
      <w:t xml:space="preserve">, </w:t>
    </w:r>
    <w:proofErr w:type="spellStart"/>
    <w:proofErr w:type="gramStart"/>
    <w:r w:rsidR="00954435" w:rsidRPr="00730D1A">
      <w:rPr>
        <w:rFonts w:ascii="Times New Roman" w:hAnsi="Times New Roman" w:cs="Times New Roman"/>
        <w:sz w:val="20"/>
        <w:szCs w:val="20"/>
      </w:rPr>
      <w:t>S.Sos</w:t>
    </w:r>
    <w:proofErr w:type="spellEnd"/>
    <w:proofErr w:type="gramEnd"/>
    <w:r w:rsidR="00954435" w:rsidRPr="00730D1A">
      <w:rPr>
        <w:rFonts w:ascii="Times New Roman" w:hAnsi="Times New Roman" w:cs="Times New Roman"/>
        <w:sz w:val="20"/>
        <w:szCs w:val="20"/>
      </w:rPr>
      <w:t xml:space="preserve">, </w:t>
    </w:r>
    <w:proofErr w:type="spellStart"/>
    <w:r w:rsidR="00954435" w:rsidRPr="00730D1A">
      <w:rPr>
        <w:rFonts w:ascii="Times New Roman" w:hAnsi="Times New Roman" w:cs="Times New Roman"/>
        <w:sz w:val="20"/>
        <w:szCs w:val="20"/>
      </w:rPr>
      <w:t>M.Si</w:t>
    </w:r>
    <w:proofErr w:type="spellEnd"/>
  </w:p>
  <w:p w14:paraId="5ABA0656" w14:textId="0903C2EB" w:rsidR="00AD6C8D" w:rsidRPr="00730D1A" w:rsidRDefault="00954435" w:rsidP="00954435">
    <w:pPr>
      <w:pStyle w:val="Footer"/>
      <w:numPr>
        <w:ilvl w:val="0"/>
        <w:numId w:val="7"/>
      </w:numPr>
      <w:ind w:left="142" w:hanging="142"/>
      <w:jc w:val="both"/>
      <w:rPr>
        <w:rFonts w:ascii="Times New Roman" w:hAnsi="Times New Roman" w:cs="Times New Roman"/>
        <w:sz w:val="20"/>
        <w:szCs w:val="20"/>
      </w:rPr>
    </w:pPr>
    <w:proofErr w:type="spellStart"/>
    <w:r w:rsidRPr="00730D1A">
      <w:rPr>
        <w:rFonts w:ascii="Times New Roman" w:hAnsi="Times New Roman" w:cs="Times New Roman"/>
        <w:sz w:val="20"/>
        <w:szCs w:val="20"/>
      </w:rPr>
      <w:t>Dosen</w:t>
    </w:r>
    <w:proofErr w:type="spellEnd"/>
    <w:r w:rsidRPr="00730D1A">
      <w:rPr>
        <w:rFonts w:ascii="Times New Roman" w:hAnsi="Times New Roman" w:cs="Times New Roman"/>
        <w:sz w:val="20"/>
        <w:szCs w:val="20"/>
      </w:rPr>
      <w:t xml:space="preserve"> Program </w:t>
    </w:r>
    <w:proofErr w:type="spellStart"/>
    <w:r w:rsidRPr="00730D1A">
      <w:rPr>
        <w:rFonts w:ascii="Times New Roman" w:hAnsi="Times New Roman" w:cs="Times New Roman"/>
        <w:sz w:val="20"/>
        <w:szCs w:val="20"/>
      </w:rPr>
      <w:t>Studi</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Pemerintahan</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Fakultas</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Sosial</w:t>
    </w:r>
    <w:proofErr w:type="spellEnd"/>
    <w:r w:rsidRPr="00730D1A">
      <w:rPr>
        <w:rFonts w:ascii="Times New Roman" w:hAnsi="Times New Roman" w:cs="Times New Roman"/>
        <w:sz w:val="20"/>
        <w:szCs w:val="20"/>
      </w:rPr>
      <w:t xml:space="preserve"> dan </w:t>
    </w:r>
    <w:proofErr w:type="spellStart"/>
    <w:r w:rsidRPr="00730D1A">
      <w:rPr>
        <w:rFonts w:ascii="Times New Roman" w:hAnsi="Times New Roman" w:cs="Times New Roman"/>
        <w:sz w:val="20"/>
        <w:szCs w:val="20"/>
      </w:rPr>
      <w:t>Ilmu</w:t>
    </w:r>
    <w:proofErr w:type="spell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Politik</w:t>
    </w:r>
    <w:proofErr w:type="spellEnd"/>
    <w:r w:rsidRPr="00730D1A">
      <w:rPr>
        <w:rFonts w:ascii="Times New Roman" w:hAnsi="Times New Roman" w:cs="Times New Roman"/>
        <w:sz w:val="20"/>
        <w:szCs w:val="20"/>
      </w:rPr>
      <w:t>,</w:t>
    </w:r>
    <w:r w:rsidRPr="00730D1A">
      <w:rPr>
        <w:rFonts w:ascii="Times New Roman" w:hAnsi="Times New Roman" w:cs="Times New Roman"/>
        <w:sz w:val="20"/>
        <w:szCs w:val="20"/>
      </w:rPr>
      <w:t xml:space="preserve"> </w:t>
    </w:r>
    <w:r w:rsidRPr="00730D1A">
      <w:rPr>
        <w:rFonts w:ascii="Times New Roman" w:hAnsi="Times New Roman" w:cs="Times New Roman"/>
        <w:sz w:val="20"/>
        <w:szCs w:val="20"/>
      </w:rPr>
      <w:t xml:space="preserve">Universitas </w:t>
    </w:r>
    <w:proofErr w:type="spellStart"/>
    <w:r w:rsidRPr="00730D1A">
      <w:rPr>
        <w:rFonts w:ascii="Times New Roman" w:hAnsi="Times New Roman" w:cs="Times New Roman"/>
        <w:sz w:val="20"/>
        <w:szCs w:val="20"/>
      </w:rPr>
      <w:t>Mulawarman</w:t>
    </w:r>
    <w:proofErr w:type="spellEnd"/>
    <w:r w:rsidRPr="00730D1A">
      <w:rPr>
        <w:rFonts w:ascii="Times New Roman" w:hAnsi="Times New Roman" w:cs="Times New Roman"/>
        <w:sz w:val="20"/>
        <w:szCs w:val="20"/>
      </w:rPr>
      <w:t xml:space="preserve"> Bapak Mohammad </w:t>
    </w:r>
    <w:proofErr w:type="spellStart"/>
    <w:r w:rsidRPr="00730D1A">
      <w:rPr>
        <w:rFonts w:ascii="Times New Roman" w:hAnsi="Times New Roman" w:cs="Times New Roman"/>
        <w:sz w:val="20"/>
        <w:szCs w:val="20"/>
      </w:rPr>
      <w:t>Taufik</w:t>
    </w:r>
    <w:proofErr w:type="spellEnd"/>
    <w:r w:rsidRPr="00730D1A">
      <w:rPr>
        <w:rFonts w:ascii="Times New Roman" w:hAnsi="Times New Roman" w:cs="Times New Roman"/>
        <w:sz w:val="20"/>
        <w:szCs w:val="20"/>
      </w:rPr>
      <w:t xml:space="preserve">, </w:t>
    </w:r>
    <w:proofErr w:type="spellStart"/>
    <w:proofErr w:type="gramStart"/>
    <w:r w:rsidRPr="00730D1A">
      <w:rPr>
        <w:rFonts w:ascii="Times New Roman" w:hAnsi="Times New Roman" w:cs="Times New Roman"/>
        <w:sz w:val="20"/>
        <w:szCs w:val="20"/>
      </w:rPr>
      <w:t>S.Sos</w:t>
    </w:r>
    <w:proofErr w:type="spellEnd"/>
    <w:proofErr w:type="gramEnd"/>
    <w:r w:rsidRPr="00730D1A">
      <w:rPr>
        <w:rFonts w:ascii="Times New Roman" w:hAnsi="Times New Roman" w:cs="Times New Roman"/>
        <w:sz w:val="20"/>
        <w:szCs w:val="20"/>
      </w:rPr>
      <w:t xml:space="preserve">, </w:t>
    </w:r>
    <w:proofErr w:type="spellStart"/>
    <w:r w:rsidRPr="00730D1A">
      <w:rPr>
        <w:rFonts w:ascii="Times New Roman" w:hAnsi="Times New Roman" w:cs="Times New Roman"/>
        <w:sz w:val="20"/>
        <w:szCs w:val="20"/>
      </w:rPr>
      <w:t>M.Si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7B2C" w14:textId="77777777" w:rsidR="00376B71" w:rsidRDefault="00376B71" w:rsidP="00081D71">
      <w:pPr>
        <w:spacing w:after="0" w:line="240" w:lineRule="auto"/>
      </w:pPr>
      <w:r>
        <w:separator/>
      </w:r>
    </w:p>
  </w:footnote>
  <w:footnote w:type="continuationSeparator" w:id="0">
    <w:p w14:paraId="328A5393" w14:textId="77777777" w:rsidR="00376B71" w:rsidRDefault="00376B71" w:rsidP="0008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1D29" w14:textId="559D114F" w:rsidR="00AD6C8D" w:rsidRPr="00442FCE" w:rsidRDefault="00AD6C8D" w:rsidP="00AD6C8D">
    <w:pPr>
      <w:pStyle w:val="Header"/>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1B4C8D6E" wp14:editId="62DA7F23">
              <wp:simplePos x="0" y="0"/>
              <wp:positionH relativeFrom="column">
                <wp:posOffset>-10795</wp:posOffset>
              </wp:positionH>
              <wp:positionV relativeFrom="paragraph">
                <wp:posOffset>191135</wp:posOffset>
              </wp:positionV>
              <wp:extent cx="5904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C17F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5.05pt" to="46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" strokecolor="black [3213]" strokeweight="1pt">
              <v:stroke joinstyle="miter"/>
            </v:line>
          </w:pict>
        </mc:Fallback>
      </mc:AlternateContent>
    </w:r>
    <w:r w:rsidRPr="00AD6C8D">
      <w:t xml:space="preserve"> </w:t>
    </w:r>
    <w:r w:rsidRPr="00AD6C8D">
      <w:rPr>
        <w:rFonts w:ascii="Arial" w:hAnsi="Arial" w:cs="Arial"/>
        <w:sz w:val="18"/>
        <w:szCs w:val="18"/>
      </w:rPr>
      <w:t xml:space="preserve">Strategi </w:t>
    </w:r>
    <w:proofErr w:type="spellStart"/>
    <w:r w:rsidRPr="00AD6C8D">
      <w:rPr>
        <w:rFonts w:ascii="Arial" w:hAnsi="Arial" w:cs="Arial"/>
        <w:sz w:val="18"/>
        <w:szCs w:val="18"/>
      </w:rPr>
      <w:t>Kepala</w:t>
    </w:r>
    <w:proofErr w:type="spellEnd"/>
    <w:r w:rsidRPr="00AD6C8D">
      <w:rPr>
        <w:rFonts w:ascii="Arial" w:hAnsi="Arial" w:cs="Arial"/>
        <w:sz w:val="18"/>
        <w:szCs w:val="18"/>
      </w:rPr>
      <w:t xml:space="preserve"> </w:t>
    </w:r>
    <w:proofErr w:type="spellStart"/>
    <w:r w:rsidRPr="00AD6C8D">
      <w:rPr>
        <w:rFonts w:ascii="Arial" w:hAnsi="Arial" w:cs="Arial"/>
        <w:sz w:val="18"/>
        <w:szCs w:val="18"/>
      </w:rPr>
      <w:t>Desa</w:t>
    </w:r>
    <w:proofErr w:type="spellEnd"/>
    <w:r w:rsidRPr="00AD6C8D">
      <w:rPr>
        <w:rFonts w:ascii="Arial" w:hAnsi="Arial" w:cs="Arial"/>
        <w:sz w:val="18"/>
        <w:szCs w:val="18"/>
      </w:rPr>
      <w:t xml:space="preserve"> </w:t>
    </w:r>
    <w:proofErr w:type="spellStart"/>
    <w:r w:rsidRPr="00AD6C8D">
      <w:rPr>
        <w:rFonts w:ascii="Arial" w:hAnsi="Arial" w:cs="Arial"/>
        <w:sz w:val="18"/>
        <w:szCs w:val="18"/>
      </w:rPr>
      <w:t>Dalam</w:t>
    </w:r>
    <w:proofErr w:type="spellEnd"/>
    <w:r w:rsidRPr="00AD6C8D">
      <w:rPr>
        <w:rFonts w:ascii="Arial" w:hAnsi="Arial" w:cs="Arial"/>
        <w:sz w:val="18"/>
        <w:szCs w:val="18"/>
      </w:rPr>
      <w:t xml:space="preserve"> Pembangunan </w:t>
    </w:r>
    <w:proofErr w:type="spellStart"/>
    <w:r w:rsidRPr="00AD6C8D">
      <w:rPr>
        <w:rFonts w:ascii="Arial" w:hAnsi="Arial" w:cs="Arial"/>
        <w:sz w:val="18"/>
        <w:szCs w:val="18"/>
      </w:rPr>
      <w:t>Pariwisata</w:t>
    </w:r>
    <w:proofErr w:type="spellEnd"/>
    <w:r w:rsidRPr="00AD6C8D">
      <w:rPr>
        <w:rFonts w:ascii="Arial" w:hAnsi="Arial" w:cs="Arial"/>
        <w:sz w:val="18"/>
        <w:szCs w:val="18"/>
      </w:rPr>
      <w:t xml:space="preserve"> </w:t>
    </w:r>
    <w:proofErr w:type="spellStart"/>
    <w:r w:rsidRPr="00AD6C8D">
      <w:rPr>
        <w:rFonts w:ascii="Arial" w:hAnsi="Arial" w:cs="Arial"/>
        <w:sz w:val="18"/>
        <w:szCs w:val="18"/>
      </w:rPr>
      <w:t>Desa</w:t>
    </w:r>
    <w:proofErr w:type="spellEnd"/>
    <w:r w:rsidRPr="00AD6C8D">
      <w:rPr>
        <w:rFonts w:ascii="Arial" w:hAnsi="Arial" w:cs="Arial"/>
        <w:sz w:val="18"/>
        <w:szCs w:val="18"/>
      </w:rPr>
      <w:t xml:space="preserve"> </w:t>
    </w:r>
    <w:proofErr w:type="spellStart"/>
    <w:r w:rsidRPr="00AD6C8D">
      <w:rPr>
        <w:rFonts w:ascii="Arial" w:hAnsi="Arial" w:cs="Arial"/>
        <w:sz w:val="18"/>
        <w:szCs w:val="18"/>
      </w:rPr>
      <w:t>Mandiri</w:t>
    </w:r>
    <w:proofErr w:type="spellEnd"/>
  </w:p>
  <w:p w14:paraId="7125502C" w14:textId="72668785" w:rsidR="00AD6C8D" w:rsidRDefault="00AD6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58B1" w14:textId="35969A54" w:rsidR="00442FCE" w:rsidRPr="00442FCE" w:rsidRDefault="00AD6C8D">
    <w:pPr>
      <w:pStyle w:val="Head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6DAB59A9" wp14:editId="203D0845">
              <wp:simplePos x="0" y="0"/>
              <wp:positionH relativeFrom="column">
                <wp:posOffset>-10795</wp:posOffset>
              </wp:positionH>
              <wp:positionV relativeFrom="paragraph">
                <wp:posOffset>191135</wp:posOffset>
              </wp:positionV>
              <wp:extent cx="5904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0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846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5.05pt" to="46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" strokecolor="black [3213]" strokeweight="1pt">
              <v:stroke joinstyle="miter"/>
            </v:line>
          </w:pict>
        </mc:Fallback>
      </mc:AlternateContent>
    </w:r>
    <w:proofErr w:type="spellStart"/>
    <w:r w:rsidR="00442FCE" w:rsidRPr="00442FCE">
      <w:rPr>
        <w:rFonts w:ascii="Arial" w:hAnsi="Arial" w:cs="Arial"/>
        <w:sz w:val="18"/>
        <w:szCs w:val="18"/>
      </w:rPr>
      <w:t>eJournal</w:t>
    </w:r>
    <w:proofErr w:type="spellEnd"/>
    <w:r w:rsidR="00442FCE" w:rsidRPr="00442FCE">
      <w:rPr>
        <w:rFonts w:ascii="Arial" w:hAnsi="Arial" w:cs="Arial"/>
        <w:sz w:val="18"/>
        <w:szCs w:val="18"/>
      </w:rPr>
      <w:t xml:space="preserve"> </w:t>
    </w:r>
    <w:proofErr w:type="spellStart"/>
    <w:r w:rsidR="00442FCE" w:rsidRPr="00442FCE">
      <w:rPr>
        <w:rFonts w:ascii="Arial" w:hAnsi="Arial" w:cs="Arial"/>
        <w:sz w:val="18"/>
        <w:szCs w:val="18"/>
      </w:rPr>
      <w:t>Ilmu</w:t>
    </w:r>
    <w:proofErr w:type="spellEnd"/>
    <w:r w:rsidR="00442FCE" w:rsidRPr="00442FCE">
      <w:rPr>
        <w:rFonts w:ascii="Arial" w:hAnsi="Arial" w:cs="Arial"/>
        <w:sz w:val="18"/>
        <w:szCs w:val="18"/>
      </w:rPr>
      <w:t xml:space="preserve"> </w:t>
    </w:r>
    <w:proofErr w:type="spellStart"/>
    <w:r w:rsidR="00442FCE" w:rsidRPr="00442FCE">
      <w:rPr>
        <w:rFonts w:ascii="Arial" w:hAnsi="Arial" w:cs="Arial"/>
        <w:sz w:val="18"/>
        <w:szCs w:val="18"/>
      </w:rPr>
      <w:t>Pemerintahan</w:t>
    </w:r>
    <w:proofErr w:type="spellEnd"/>
    <w:r w:rsidR="00442FCE" w:rsidRPr="00442FCE">
      <w:rPr>
        <w:rFonts w:ascii="Arial" w:hAnsi="Arial" w:cs="Arial"/>
        <w:sz w:val="18"/>
        <w:szCs w:val="18"/>
      </w:rPr>
      <w:t xml:space="preserve">, Volume 10, </w:t>
    </w:r>
    <w:proofErr w:type="spellStart"/>
    <w:r w:rsidR="00442FCE" w:rsidRPr="00442FCE">
      <w:rPr>
        <w:rFonts w:ascii="Arial" w:hAnsi="Arial" w:cs="Arial"/>
        <w:sz w:val="18"/>
        <w:szCs w:val="18"/>
      </w:rPr>
      <w:t>Nomor</w:t>
    </w:r>
    <w:proofErr w:type="spellEnd"/>
    <w:r w:rsidR="00442FCE" w:rsidRPr="00442FCE">
      <w:rPr>
        <w:rFonts w:ascii="Arial" w:hAnsi="Arial" w:cs="Arial"/>
        <w:sz w:val="18"/>
        <w:szCs w:val="18"/>
      </w:rPr>
      <w:t xml:space="preserve"> </w:t>
    </w:r>
    <w:r w:rsidR="00442FCE">
      <w:rPr>
        <w:rFonts w:ascii="Arial" w:hAnsi="Arial" w:cs="Arial"/>
        <w:sz w:val="18"/>
        <w:szCs w:val="18"/>
      </w:rPr>
      <w:t>2</w:t>
    </w:r>
    <w:r w:rsidR="00442FCE" w:rsidRPr="00442FCE">
      <w:rPr>
        <w:rFonts w:ascii="Arial" w:hAnsi="Arial" w:cs="Arial"/>
        <w:sz w:val="18"/>
        <w:szCs w:val="18"/>
      </w:rPr>
      <w:t xml:space="preserve">, 2022: </w:t>
    </w:r>
    <w:r w:rsidR="00442FCE">
      <w:rPr>
        <w:rFonts w:ascii="Arial" w:hAnsi="Arial" w:cs="Arial"/>
        <w:sz w:val="18"/>
        <w:szCs w:val="18"/>
      </w:rPr>
      <w:t>430</w:t>
    </w:r>
    <w:r w:rsidR="00442FCE" w:rsidRPr="00442FCE">
      <w:rPr>
        <w:rFonts w:ascii="Arial" w:hAnsi="Arial" w:cs="Arial"/>
        <w:sz w:val="18"/>
        <w:szCs w:val="18"/>
      </w:rPr>
      <w:t>-</w:t>
    </w:r>
    <w:r w:rsidR="00442FCE">
      <w:rPr>
        <w:rFonts w:ascii="Arial" w:hAnsi="Arial" w:cs="Arial"/>
        <w:sz w:val="18"/>
        <w:szCs w:val="18"/>
      </w:rPr>
      <w:t>441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EDF5" w14:textId="77777777" w:rsidR="00730D1A" w:rsidRDefault="00730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0A47"/>
    <w:multiLevelType w:val="hybridMultilevel"/>
    <w:tmpl w:val="3A88052E"/>
    <w:lvl w:ilvl="0" w:tplc="B63EE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14C74"/>
    <w:multiLevelType w:val="hybridMultilevel"/>
    <w:tmpl w:val="90603FF4"/>
    <w:lvl w:ilvl="0" w:tplc="04090019">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2" w15:restartNumberingAfterBreak="0">
    <w:nsid w:val="194B7953"/>
    <w:multiLevelType w:val="hybridMultilevel"/>
    <w:tmpl w:val="20EA0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010BE"/>
    <w:multiLevelType w:val="hybridMultilevel"/>
    <w:tmpl w:val="DA50C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07E53"/>
    <w:multiLevelType w:val="hybridMultilevel"/>
    <w:tmpl w:val="E7983AF2"/>
    <w:lvl w:ilvl="0" w:tplc="B492EA4C">
      <w:start w:val="1"/>
      <w:numFmt w:val="decimal"/>
      <w:lvlText w:val="%1."/>
      <w:lvlJc w:val="left"/>
      <w:pPr>
        <w:ind w:left="720" w:hanging="360"/>
      </w:pPr>
      <w:rPr>
        <w:vertAlign w:val="superscrip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B252B80"/>
    <w:multiLevelType w:val="hybridMultilevel"/>
    <w:tmpl w:val="E0A8501E"/>
    <w:lvl w:ilvl="0" w:tplc="0409000F">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15:restartNumberingAfterBreak="0">
    <w:nsid w:val="7883013F"/>
    <w:multiLevelType w:val="hybridMultilevel"/>
    <w:tmpl w:val="8CF87F04"/>
    <w:lvl w:ilvl="0" w:tplc="9F1C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4555753">
    <w:abstractNumId w:val="6"/>
  </w:num>
  <w:num w:numId="2" w16cid:durableId="1828403370">
    <w:abstractNumId w:val="0"/>
  </w:num>
  <w:num w:numId="3" w16cid:durableId="631325679">
    <w:abstractNumId w:val="5"/>
  </w:num>
  <w:num w:numId="4" w16cid:durableId="1697611714">
    <w:abstractNumId w:val="2"/>
  </w:num>
  <w:num w:numId="5" w16cid:durableId="2110730218">
    <w:abstractNumId w:val="3"/>
  </w:num>
  <w:num w:numId="6" w16cid:durableId="1285234679">
    <w:abstractNumId w:val="1"/>
  </w:num>
  <w:num w:numId="7" w16cid:durableId="1257058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B4"/>
    <w:rsid w:val="00007275"/>
    <w:rsid w:val="000670A8"/>
    <w:rsid w:val="00081D71"/>
    <w:rsid w:val="000E04F2"/>
    <w:rsid w:val="000E3034"/>
    <w:rsid w:val="001067E8"/>
    <w:rsid w:val="00140F3A"/>
    <w:rsid w:val="001D5FD7"/>
    <w:rsid w:val="001F50ED"/>
    <w:rsid w:val="001F5AAB"/>
    <w:rsid w:val="00236800"/>
    <w:rsid w:val="002B27F4"/>
    <w:rsid w:val="002C02E3"/>
    <w:rsid w:val="00361321"/>
    <w:rsid w:val="0036234A"/>
    <w:rsid w:val="003763F2"/>
    <w:rsid w:val="00376B71"/>
    <w:rsid w:val="00391C99"/>
    <w:rsid w:val="00400A8B"/>
    <w:rsid w:val="004332B8"/>
    <w:rsid w:val="00442FCE"/>
    <w:rsid w:val="0046217F"/>
    <w:rsid w:val="00472EF9"/>
    <w:rsid w:val="004820A7"/>
    <w:rsid w:val="00493A8C"/>
    <w:rsid w:val="004B01DB"/>
    <w:rsid w:val="0050436A"/>
    <w:rsid w:val="00544B76"/>
    <w:rsid w:val="005671E4"/>
    <w:rsid w:val="00597A3B"/>
    <w:rsid w:val="005C370C"/>
    <w:rsid w:val="005D1E01"/>
    <w:rsid w:val="005F2BCF"/>
    <w:rsid w:val="00631337"/>
    <w:rsid w:val="00655244"/>
    <w:rsid w:val="006604E8"/>
    <w:rsid w:val="006F69BE"/>
    <w:rsid w:val="007126AF"/>
    <w:rsid w:val="00730D1A"/>
    <w:rsid w:val="007A40DF"/>
    <w:rsid w:val="007D18B8"/>
    <w:rsid w:val="007D1D25"/>
    <w:rsid w:val="007D2F87"/>
    <w:rsid w:val="007F090C"/>
    <w:rsid w:val="00826963"/>
    <w:rsid w:val="00840B3A"/>
    <w:rsid w:val="00861727"/>
    <w:rsid w:val="00862E48"/>
    <w:rsid w:val="008767DA"/>
    <w:rsid w:val="008948B3"/>
    <w:rsid w:val="008F50C7"/>
    <w:rsid w:val="008F69E0"/>
    <w:rsid w:val="009007B7"/>
    <w:rsid w:val="00923901"/>
    <w:rsid w:val="00954435"/>
    <w:rsid w:val="009C0E3C"/>
    <w:rsid w:val="00A06D71"/>
    <w:rsid w:val="00A11C79"/>
    <w:rsid w:val="00A25985"/>
    <w:rsid w:val="00A273E5"/>
    <w:rsid w:val="00A2791D"/>
    <w:rsid w:val="00A433C2"/>
    <w:rsid w:val="00A5372B"/>
    <w:rsid w:val="00A86AD3"/>
    <w:rsid w:val="00A94547"/>
    <w:rsid w:val="00AB54AA"/>
    <w:rsid w:val="00AD6C8D"/>
    <w:rsid w:val="00B26317"/>
    <w:rsid w:val="00B51B90"/>
    <w:rsid w:val="00B82EC0"/>
    <w:rsid w:val="00B87FD8"/>
    <w:rsid w:val="00BE546C"/>
    <w:rsid w:val="00C127DD"/>
    <w:rsid w:val="00C155D5"/>
    <w:rsid w:val="00C378F0"/>
    <w:rsid w:val="00D21715"/>
    <w:rsid w:val="00D852C1"/>
    <w:rsid w:val="00DB5AB4"/>
    <w:rsid w:val="00DD21EB"/>
    <w:rsid w:val="00E00058"/>
    <w:rsid w:val="00E049B6"/>
    <w:rsid w:val="00E45513"/>
    <w:rsid w:val="00EC704B"/>
    <w:rsid w:val="00F418C3"/>
    <w:rsid w:val="00F7731B"/>
    <w:rsid w:val="00F84E77"/>
    <w:rsid w:val="00FD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7A025"/>
  <w15:chartTrackingRefBased/>
  <w15:docId w15:val="{2EA8D8EA-04A0-4AC4-B2F9-FFD11E7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AF"/>
    <w:pPr>
      <w:ind w:left="720"/>
      <w:contextualSpacing/>
    </w:pPr>
  </w:style>
  <w:style w:type="table" w:styleId="PlainTable1">
    <w:name w:val="Plain Table 1"/>
    <w:basedOn w:val="TableNormal"/>
    <w:uiPriority w:val="41"/>
    <w:rsid w:val="007F090C"/>
    <w:pPr>
      <w:spacing w:after="0" w:line="240" w:lineRule="auto"/>
    </w:pPr>
    <w:rPr>
      <w:lang w:val="en-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6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71"/>
  </w:style>
  <w:style w:type="paragraph" w:styleId="Footer">
    <w:name w:val="footer"/>
    <w:basedOn w:val="Normal"/>
    <w:link w:val="FooterChar"/>
    <w:uiPriority w:val="99"/>
    <w:unhideWhenUsed/>
    <w:rsid w:val="0008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F:\Document%20Folder\Skripsi\Menuju%20PDD\Data%20pendapatan%20Pariwis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ocument%20Folder\Skripsi\Menuju%20PDD\Data%20pendapatan%20Pariwis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solidFill>
                  <a:sysClr val="windowText" lastClr="000000"/>
                </a:solidFill>
                <a:latin typeface="Times New Roman" panose="02020603050405020304" pitchFamily="18" charset="0"/>
                <a:cs typeface="Times New Roman" panose="02020603050405020304" pitchFamily="18" charset="0"/>
              </a:rPr>
              <a:t>Tren</a:t>
            </a:r>
            <a:r>
              <a:rPr lang="id-ID" baseline="0">
                <a:solidFill>
                  <a:sysClr val="windowText" lastClr="000000"/>
                </a:solidFill>
                <a:latin typeface="Times New Roman" panose="02020603050405020304" pitchFamily="18" charset="0"/>
                <a:cs typeface="Times New Roman" panose="02020603050405020304" pitchFamily="18" charset="0"/>
              </a:rPr>
              <a:t> </a:t>
            </a:r>
            <a:r>
              <a:rPr lang="id-ID">
                <a:solidFill>
                  <a:sysClr val="windowText" lastClr="000000"/>
                </a:solidFill>
                <a:latin typeface="Times New Roman" panose="02020603050405020304" pitchFamily="18" charset="0"/>
                <a:cs typeface="Times New Roman" panose="02020603050405020304" pitchFamily="18" charset="0"/>
              </a:rPr>
              <a:t>Pendapatan Bersih Pariwisata </a:t>
            </a:r>
            <a:r>
              <a:rPr lang="id-ID"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Hemaq</a:t>
            </a:r>
            <a:r>
              <a:rPr lang="id-ID" i="1">
                <a:solidFill>
                  <a:sysClr val="windowText" lastClr="000000"/>
                </a:solidFill>
                <a:latin typeface="Times New Roman" panose="02020603050405020304" pitchFamily="18" charset="0"/>
                <a:cs typeface="Times New Roman" panose="02020603050405020304" pitchFamily="18" charset="0"/>
              </a:rPr>
              <a:t> </a:t>
            </a:r>
            <a:r>
              <a:rPr lang="id-ID" i="0">
                <a:solidFill>
                  <a:sysClr val="windowText" lastClr="000000"/>
                </a:solidFill>
                <a:latin typeface="Times New Roman" panose="02020603050405020304" pitchFamily="18" charset="0"/>
                <a:cs typeface="Times New Roman" panose="02020603050405020304" pitchFamily="18" charset="0"/>
              </a:rPr>
              <a:t>Beniung</a:t>
            </a:r>
            <a:endParaRPr lang="en-US"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Pendapatan</c:v>
                </c:pt>
              </c:strCache>
            </c:strRef>
          </c:tx>
          <c:spPr>
            <a:ln w="28575" cap="rnd">
              <a:solidFill>
                <a:schemeClr val="accent1"/>
              </a:solidFill>
              <a:round/>
            </a:ln>
            <a:effectLst/>
          </c:spPr>
          <c:marker>
            <c:symbol val="none"/>
          </c:marker>
          <c:cat>
            <c:strRef>
              <c:f>Sheet1!$A$2:$A$15</c:f>
              <c:strCache>
                <c:ptCount val="14"/>
                <c:pt idx="0">
                  <c:v>April, 2019</c:v>
                </c:pt>
                <c:pt idx="1">
                  <c:v>Mei, 2019</c:v>
                </c:pt>
                <c:pt idx="2">
                  <c:v>Juni, 2019</c:v>
                </c:pt>
                <c:pt idx="3">
                  <c:v>Juli, 2019</c:v>
                </c:pt>
                <c:pt idx="4">
                  <c:v>Agustus, 2019</c:v>
                </c:pt>
                <c:pt idx="5">
                  <c:v>September, 2019</c:v>
                </c:pt>
                <c:pt idx="6">
                  <c:v>Oktober-November, 2019</c:v>
                </c:pt>
                <c:pt idx="7">
                  <c:v>Desember, 2019</c:v>
                </c:pt>
                <c:pt idx="8">
                  <c:v>Januari, 2020</c:v>
                </c:pt>
                <c:pt idx="9">
                  <c:v>Februari, 2020</c:v>
                </c:pt>
                <c:pt idx="10">
                  <c:v>Juni, 2020</c:v>
                </c:pt>
                <c:pt idx="11">
                  <c:v>Desember, 2020</c:v>
                </c:pt>
                <c:pt idx="12">
                  <c:v>Mei, 2021</c:v>
                </c:pt>
                <c:pt idx="13">
                  <c:v>Juli-September, 2021</c:v>
                </c:pt>
              </c:strCache>
            </c:strRef>
          </c:cat>
          <c:val>
            <c:numRef>
              <c:f>Sheet1!$B$2:$B$15</c:f>
              <c:numCache>
                <c:formatCode>_-[$Rp-421]* #,##0.00_-;\-[$Rp-421]* #,##0.00_-;_-[$Rp-421]* "-"??_-;_-@_-</c:formatCode>
                <c:ptCount val="14"/>
                <c:pt idx="0" formatCode="_(&quot;Rp&quot;* #,##0.00_);_(&quot;Rp&quot;* \(#,##0.00\);_(&quot;Rp&quot;* &quot;-&quot;??_);_(@_)">
                  <c:v>30604520</c:v>
                </c:pt>
                <c:pt idx="1">
                  <c:v>24446120</c:v>
                </c:pt>
                <c:pt idx="2">
                  <c:v>42951880</c:v>
                </c:pt>
                <c:pt idx="3">
                  <c:v>24638320</c:v>
                </c:pt>
                <c:pt idx="4">
                  <c:v>13967540</c:v>
                </c:pt>
                <c:pt idx="5">
                  <c:v>8406040</c:v>
                </c:pt>
                <c:pt idx="6">
                  <c:v>11497640</c:v>
                </c:pt>
                <c:pt idx="7">
                  <c:v>10032080</c:v>
                </c:pt>
                <c:pt idx="8" formatCode="_(&quot;Rp&quot;* #,##0.00_);_(&quot;Rp&quot;* \(#,##0.00\);_(&quot;Rp&quot;* &quot;-&quot;??_);_(@_)">
                  <c:v>21418740</c:v>
                </c:pt>
                <c:pt idx="9" formatCode="_(&quot;Rp&quot;* #,##0.00_);_(&quot;Rp&quot;* \(#,##0.00\);_(&quot;Rp&quot;* &quot;-&quot;??_);_(@_)">
                  <c:v>4807600</c:v>
                </c:pt>
                <c:pt idx="10" formatCode="_(&quot;Rp&quot;* #,##0.00_);_(&quot;Rp&quot;* \(#,##0.00\);_(&quot;Rp&quot;* &quot;-&quot;??_);_(@_)">
                  <c:v>425000</c:v>
                </c:pt>
                <c:pt idx="11" formatCode="_(&quot;Rp&quot;* #,##0.00_);_(&quot;Rp&quot;* \(#,##0.00\);_(&quot;Rp&quot;* &quot;-&quot;??_);_(@_)">
                  <c:v>2222940</c:v>
                </c:pt>
                <c:pt idx="12" formatCode="_(&quot;Rp&quot;* #,##0.00_);_(&quot;Rp&quot;* \(#,##0.00\);_(&quot;Rp&quot;* &quot;-&quot;??_);_(@_)">
                  <c:v>1696000</c:v>
                </c:pt>
                <c:pt idx="13" formatCode="_(&quot;Rp&quot;* #,##0.00_);_(&quot;Rp&quot;* \(#,##0.00\);_(&quot;Rp&quot;* &quot;-&quot;??_);_(@_)">
                  <c:v>2166000</c:v>
                </c:pt>
              </c:numCache>
            </c:numRef>
          </c:val>
          <c:smooth val="0"/>
          <c:extLst>
            <c:ext xmlns:c16="http://schemas.microsoft.com/office/drawing/2014/chart" uri="{C3380CC4-5D6E-409C-BE32-E72D297353CC}">
              <c16:uniqueId val="{00000000-4052-47C2-AB87-00C7A6333B50}"/>
            </c:ext>
          </c:extLst>
        </c:ser>
        <c:ser>
          <c:idx val="1"/>
          <c:order val="1"/>
          <c:tx>
            <c:strRef>
              <c:f>Sheet1!$C$1</c:f>
              <c:strCache>
                <c:ptCount val="1"/>
              </c:strCache>
            </c:strRef>
          </c:tx>
          <c:spPr>
            <a:ln w="28575" cap="rnd">
              <a:solidFill>
                <a:schemeClr val="accent2"/>
              </a:solidFill>
              <a:round/>
            </a:ln>
            <a:effectLst/>
          </c:spPr>
          <c:marker>
            <c:symbol val="none"/>
          </c:marker>
          <c:cat>
            <c:strRef>
              <c:f>Sheet1!$A$2:$A$15</c:f>
              <c:strCache>
                <c:ptCount val="14"/>
                <c:pt idx="0">
                  <c:v>April, 2019</c:v>
                </c:pt>
                <c:pt idx="1">
                  <c:v>Mei, 2019</c:v>
                </c:pt>
                <c:pt idx="2">
                  <c:v>Juni, 2019</c:v>
                </c:pt>
                <c:pt idx="3">
                  <c:v>Juli, 2019</c:v>
                </c:pt>
                <c:pt idx="4">
                  <c:v>Agustus, 2019</c:v>
                </c:pt>
                <c:pt idx="5">
                  <c:v>September, 2019</c:v>
                </c:pt>
                <c:pt idx="6">
                  <c:v>Oktober-November, 2019</c:v>
                </c:pt>
                <c:pt idx="7">
                  <c:v>Desember, 2019</c:v>
                </c:pt>
                <c:pt idx="8">
                  <c:v>Januari, 2020</c:v>
                </c:pt>
                <c:pt idx="9">
                  <c:v>Februari, 2020</c:v>
                </c:pt>
                <c:pt idx="10">
                  <c:v>Juni, 2020</c:v>
                </c:pt>
                <c:pt idx="11">
                  <c:v>Desember, 2020</c:v>
                </c:pt>
                <c:pt idx="12">
                  <c:v>Mei, 2021</c:v>
                </c:pt>
                <c:pt idx="13">
                  <c:v>Juli-September, 2021</c:v>
                </c:pt>
              </c:strCache>
            </c:strRef>
          </c:cat>
          <c:val>
            <c:numRef>
              <c:f>Sheet1!$C$2:$C$15</c:f>
              <c:numCache>
                <c:formatCode>General</c:formatCode>
                <c:ptCount val="14"/>
              </c:numCache>
            </c:numRef>
          </c:val>
          <c:smooth val="0"/>
          <c:extLst>
            <c:ext xmlns:c16="http://schemas.microsoft.com/office/drawing/2014/chart" uri="{C3380CC4-5D6E-409C-BE32-E72D297353CC}">
              <c16:uniqueId val="{00000001-4052-47C2-AB87-00C7A6333B50}"/>
            </c:ext>
          </c:extLst>
        </c:ser>
        <c:ser>
          <c:idx val="2"/>
          <c:order val="2"/>
          <c:tx>
            <c:strRef>
              <c:f>Sheet1!$D$1</c:f>
              <c:strCache>
                <c:ptCount val="1"/>
                <c:pt idx="0">
                  <c:v>Bagi Hasil</c:v>
                </c:pt>
              </c:strCache>
            </c:strRef>
          </c:tx>
          <c:spPr>
            <a:ln w="28575" cap="rnd">
              <a:solidFill>
                <a:schemeClr val="accent3"/>
              </a:solidFill>
              <a:round/>
            </a:ln>
            <a:effectLst/>
          </c:spPr>
          <c:marker>
            <c:symbol val="none"/>
          </c:marker>
          <c:cat>
            <c:strRef>
              <c:f>Sheet1!$A$2:$A$15</c:f>
              <c:strCache>
                <c:ptCount val="14"/>
                <c:pt idx="0">
                  <c:v>April, 2019</c:v>
                </c:pt>
                <c:pt idx="1">
                  <c:v>Mei, 2019</c:v>
                </c:pt>
                <c:pt idx="2">
                  <c:v>Juni, 2019</c:v>
                </c:pt>
                <c:pt idx="3">
                  <c:v>Juli, 2019</c:v>
                </c:pt>
                <c:pt idx="4">
                  <c:v>Agustus, 2019</c:v>
                </c:pt>
                <c:pt idx="5">
                  <c:v>September, 2019</c:v>
                </c:pt>
                <c:pt idx="6">
                  <c:v>Oktober-November, 2019</c:v>
                </c:pt>
                <c:pt idx="7">
                  <c:v>Desember, 2019</c:v>
                </c:pt>
                <c:pt idx="8">
                  <c:v>Januari, 2020</c:v>
                </c:pt>
                <c:pt idx="9">
                  <c:v>Februari, 2020</c:v>
                </c:pt>
                <c:pt idx="10">
                  <c:v>Juni, 2020</c:v>
                </c:pt>
                <c:pt idx="11">
                  <c:v>Desember, 2020</c:v>
                </c:pt>
                <c:pt idx="12">
                  <c:v>Mei, 2021</c:v>
                </c:pt>
                <c:pt idx="13">
                  <c:v>Juli-September, 2021</c:v>
                </c:pt>
              </c:strCache>
            </c:strRef>
          </c:cat>
          <c:val>
            <c:numRef>
              <c:f>Sheet1!$D$2:$D$15</c:f>
              <c:numCache>
                <c:formatCode>_("Rp"* #,##0.00_);_("Rp"* \(#,##0.00\);_("Rp"* "-"??_);_(@_)</c:formatCode>
                <c:ptCount val="14"/>
                <c:pt idx="0">
                  <c:v>9181356</c:v>
                </c:pt>
                <c:pt idx="1">
                  <c:v>7333836</c:v>
                </c:pt>
                <c:pt idx="2">
                  <c:v>12885564</c:v>
                </c:pt>
                <c:pt idx="3">
                  <c:v>7391496</c:v>
                </c:pt>
                <c:pt idx="4">
                  <c:v>4190262</c:v>
                </c:pt>
                <c:pt idx="5">
                  <c:v>2521812</c:v>
                </c:pt>
                <c:pt idx="6">
                  <c:v>3449292</c:v>
                </c:pt>
                <c:pt idx="7">
                  <c:v>3009624</c:v>
                </c:pt>
                <c:pt idx="8">
                  <c:v>6425622</c:v>
                </c:pt>
                <c:pt idx="9">
                  <c:v>1442280</c:v>
                </c:pt>
                <c:pt idx="10">
                  <c:v>127500</c:v>
                </c:pt>
                <c:pt idx="11">
                  <c:v>666882</c:v>
                </c:pt>
                <c:pt idx="12">
                  <c:v>508800</c:v>
                </c:pt>
                <c:pt idx="13">
                  <c:v>649800</c:v>
                </c:pt>
              </c:numCache>
            </c:numRef>
          </c:val>
          <c:smooth val="0"/>
          <c:extLst>
            <c:ext xmlns:c16="http://schemas.microsoft.com/office/drawing/2014/chart" uri="{C3380CC4-5D6E-409C-BE32-E72D297353CC}">
              <c16:uniqueId val="{00000002-4052-47C2-AB87-00C7A6333B50}"/>
            </c:ext>
          </c:extLst>
        </c:ser>
        <c:dLbls>
          <c:showLegendKey val="0"/>
          <c:showVal val="0"/>
          <c:showCatName val="0"/>
          <c:showSerName val="0"/>
          <c:showPercent val="0"/>
          <c:showBubbleSize val="0"/>
        </c:dLbls>
        <c:smooth val="0"/>
        <c:axId val="114440160"/>
        <c:axId val="114438912"/>
      </c:lineChart>
      <c:catAx>
        <c:axId val="11444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4438912"/>
        <c:crosses val="autoZero"/>
        <c:auto val="1"/>
        <c:lblAlgn val="ctr"/>
        <c:lblOffset val="100"/>
        <c:noMultiLvlLbl val="0"/>
      </c:catAx>
      <c:valAx>
        <c:axId val="114438912"/>
        <c:scaling>
          <c:orientation val="minMax"/>
        </c:scaling>
        <c:delete val="0"/>
        <c:axPos val="l"/>
        <c:majorGridlines>
          <c:spPr>
            <a:ln w="9525" cap="flat" cmpd="sng" algn="ctr">
              <a:solidFill>
                <a:schemeClr val="tx1">
                  <a:lumMod val="15000"/>
                  <a:lumOff val="85000"/>
                </a:schemeClr>
              </a:solidFill>
              <a:round/>
            </a:ln>
            <a:effectLst/>
          </c:spPr>
        </c:majorGridlines>
        <c:numFmt formatCode="_(&quot;Rp&quot;* #,##0.00_);_(&quot;Rp&quot;* \(#,##0.00\);_(&quot;Rp&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4440160"/>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t>Estimasi Kunjungan Pariwisata Hemaq Beniung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Sheet1!$K$2:$K$15</c:f>
              <c:strCache>
                <c:ptCount val="14"/>
                <c:pt idx="0">
                  <c:v>April, 2019</c:v>
                </c:pt>
                <c:pt idx="1">
                  <c:v>Mei, 2019</c:v>
                </c:pt>
                <c:pt idx="2">
                  <c:v>Juni, 2019</c:v>
                </c:pt>
                <c:pt idx="3">
                  <c:v>Juli, 2019</c:v>
                </c:pt>
                <c:pt idx="4">
                  <c:v>Agustus, 2019</c:v>
                </c:pt>
                <c:pt idx="5">
                  <c:v>September, 2019</c:v>
                </c:pt>
                <c:pt idx="6">
                  <c:v>Oktober-November, 2019</c:v>
                </c:pt>
                <c:pt idx="7">
                  <c:v>Desember, 2019</c:v>
                </c:pt>
                <c:pt idx="8">
                  <c:v>Januari, 2020</c:v>
                </c:pt>
                <c:pt idx="9">
                  <c:v>Februari, 2020</c:v>
                </c:pt>
                <c:pt idx="10">
                  <c:v>Juni, 2020</c:v>
                </c:pt>
                <c:pt idx="11">
                  <c:v>Desember, 2020</c:v>
                </c:pt>
                <c:pt idx="12">
                  <c:v>Mei, 2021</c:v>
                </c:pt>
                <c:pt idx="13">
                  <c:v>Juli-September, 2021</c:v>
                </c:pt>
              </c:strCache>
            </c:strRef>
          </c:cat>
          <c:val>
            <c:numRef>
              <c:f>Sheet1!$P$2:$P$15</c:f>
              <c:numCache>
                <c:formatCode>0</c:formatCode>
                <c:ptCount val="14"/>
                <c:pt idx="0">
                  <c:v>9744.4</c:v>
                </c:pt>
                <c:pt idx="1">
                  <c:v>8497.0810221467418</c:v>
                </c:pt>
                <c:pt idx="2">
                  <c:v>14929.387747974901</c:v>
                </c:pt>
                <c:pt idx="3">
                  <c:v>8563.8866736144009</c:v>
                </c:pt>
                <c:pt idx="4">
                  <c:v>5201.2</c:v>
                </c:pt>
                <c:pt idx="5">
                  <c:v>2921.8052989761318</c:v>
                </c:pt>
                <c:pt idx="6">
                  <c:v>3996.3961006276354</c:v>
                </c:pt>
                <c:pt idx="7">
                  <c:v>4061.2</c:v>
                </c:pt>
                <c:pt idx="8">
                  <c:v>8890.4</c:v>
                </c:pt>
                <c:pt idx="9">
                  <c:v>1672.4</c:v>
                </c:pt>
                <c:pt idx="10">
                  <c:v>147.72321474378614</c:v>
                </c:pt>
                <c:pt idx="11">
                  <c:v>953</c:v>
                </c:pt>
                <c:pt idx="12">
                  <c:v>461</c:v>
                </c:pt>
                <c:pt idx="13">
                  <c:v>480</c:v>
                </c:pt>
              </c:numCache>
            </c:numRef>
          </c:val>
          <c:smooth val="0"/>
          <c:extLst>
            <c:ext xmlns:c16="http://schemas.microsoft.com/office/drawing/2014/chart" uri="{C3380CC4-5D6E-409C-BE32-E72D297353CC}">
              <c16:uniqueId val="{00000000-B601-4D08-8441-267EA8F82F35}"/>
            </c:ext>
          </c:extLst>
        </c:ser>
        <c:ser>
          <c:idx val="1"/>
          <c:order val="1"/>
          <c:spPr>
            <a:ln w="28575" cap="rnd">
              <a:solidFill>
                <a:schemeClr val="accent2"/>
              </a:solidFill>
              <a:round/>
            </a:ln>
            <a:effectLst/>
          </c:spPr>
          <c:marker>
            <c:symbol val="none"/>
          </c:marker>
          <c:cat>
            <c:strRef>
              <c:f>Sheet1!$K$2:$K$15</c:f>
              <c:strCache>
                <c:ptCount val="14"/>
                <c:pt idx="0">
                  <c:v>April, 2019</c:v>
                </c:pt>
                <c:pt idx="1">
                  <c:v>Mei, 2019</c:v>
                </c:pt>
                <c:pt idx="2">
                  <c:v>Juni, 2019</c:v>
                </c:pt>
                <c:pt idx="3">
                  <c:v>Juli, 2019</c:v>
                </c:pt>
                <c:pt idx="4">
                  <c:v>Agustus, 2019</c:v>
                </c:pt>
                <c:pt idx="5">
                  <c:v>September, 2019</c:v>
                </c:pt>
                <c:pt idx="6">
                  <c:v>Oktober-November, 2019</c:v>
                </c:pt>
                <c:pt idx="7">
                  <c:v>Desember, 2019</c:v>
                </c:pt>
                <c:pt idx="8">
                  <c:v>Januari, 2020</c:v>
                </c:pt>
                <c:pt idx="9">
                  <c:v>Februari, 2020</c:v>
                </c:pt>
                <c:pt idx="10">
                  <c:v>Juni, 2020</c:v>
                </c:pt>
                <c:pt idx="11">
                  <c:v>Desember, 2020</c:v>
                </c:pt>
                <c:pt idx="12">
                  <c:v>Mei, 2021</c:v>
                </c:pt>
                <c:pt idx="13">
                  <c:v>Juli-September, 2021</c:v>
                </c:pt>
              </c:strCache>
            </c:strRef>
          </c:cat>
          <c:val>
            <c:numRef>
              <c:f>Sheet1!$Q$2:$Q$15</c:f>
              <c:numCache>
                <c:formatCode>General</c:formatCode>
                <c:ptCount val="14"/>
              </c:numCache>
            </c:numRef>
          </c:val>
          <c:smooth val="0"/>
          <c:extLst>
            <c:ext xmlns:c16="http://schemas.microsoft.com/office/drawing/2014/chart" uri="{C3380CC4-5D6E-409C-BE32-E72D297353CC}">
              <c16:uniqueId val="{00000001-B601-4D08-8441-267EA8F82F35}"/>
            </c:ext>
          </c:extLst>
        </c:ser>
        <c:dLbls>
          <c:showLegendKey val="0"/>
          <c:showVal val="0"/>
          <c:showCatName val="0"/>
          <c:showSerName val="0"/>
          <c:showPercent val="0"/>
          <c:showBubbleSize val="0"/>
        </c:dLbls>
        <c:smooth val="0"/>
        <c:axId val="2122090112"/>
        <c:axId val="2122084288"/>
      </c:lineChart>
      <c:catAx>
        <c:axId val="212209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2084288"/>
        <c:crosses val="autoZero"/>
        <c:auto val="1"/>
        <c:lblAlgn val="ctr"/>
        <c:lblOffset val="100"/>
        <c:noMultiLvlLbl val="0"/>
      </c:catAx>
      <c:valAx>
        <c:axId val="2122084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2090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04B5-3808-49AE-B071-C4E13E4C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6329</Words>
  <Characters>36081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Brayen Luhat</dc:creator>
  <cp:keywords/>
  <dc:description/>
  <cp:lastModifiedBy>monika widi sherina</cp:lastModifiedBy>
  <cp:revision>7</cp:revision>
  <cp:lastPrinted>2022-04-13T08:07:00Z</cp:lastPrinted>
  <dcterms:created xsi:type="dcterms:W3CDTF">2022-04-12T03:21:00Z</dcterms:created>
  <dcterms:modified xsi:type="dcterms:W3CDTF">2022-04-13T08:10:00Z</dcterms:modified>
</cp:coreProperties>
</file>